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4" w:rsidRDefault="00B83424">
      <w:pPr>
        <w:shd w:val="clear" w:color="auto" w:fill="F7F7F7"/>
        <w:jc w:val="both"/>
        <w:rPr>
          <w:bCs/>
        </w:rPr>
      </w:pPr>
      <w:bookmarkStart w:id="0" w:name="_GoBack"/>
      <w:bookmarkEnd w:id="0"/>
    </w:p>
    <w:p w:rsidR="00B83424" w:rsidRDefault="00D523D5">
      <w:pPr>
        <w:shd w:val="clear" w:color="auto" w:fill="F7F7F7"/>
        <w:jc w:val="right"/>
      </w:pPr>
      <w:r>
        <w:t>Приложение</w:t>
      </w:r>
    </w:p>
    <w:p w:rsidR="00B83424" w:rsidRDefault="00D523D5">
      <w:pPr>
        <w:shd w:val="clear" w:color="auto" w:fill="F7F7F7"/>
        <w:jc w:val="right"/>
      </w:pPr>
      <w:r>
        <w:t>УТВЕРЖДЕНО</w:t>
      </w:r>
    </w:p>
    <w:p w:rsidR="00B83424" w:rsidRDefault="00D523D5">
      <w:pPr>
        <w:shd w:val="clear" w:color="auto" w:fill="F7F7F7"/>
        <w:jc w:val="right"/>
      </w:pPr>
      <w:r>
        <w:t>    Решением Собрания  депутатов</w:t>
      </w:r>
    </w:p>
    <w:p w:rsidR="00B83424" w:rsidRDefault="00D523D5">
      <w:pPr>
        <w:shd w:val="clear" w:color="auto" w:fill="F7F7F7"/>
        <w:jc w:val="right"/>
      </w:pPr>
      <w:r>
        <w:t> МО СП  «село Гельбах»</w:t>
      </w:r>
    </w:p>
    <w:p w:rsidR="00B83424" w:rsidRDefault="00D523D5">
      <w:pPr>
        <w:shd w:val="clear" w:color="auto" w:fill="F7F7F7"/>
        <w:jc w:val="right"/>
      </w:pPr>
      <w:r>
        <w:t>                                                                 № 7\5 от 30.12.2019 года</w:t>
      </w:r>
    </w:p>
    <w:p w:rsidR="00B83424" w:rsidRDefault="00B83424">
      <w:pPr>
        <w:shd w:val="clear" w:color="auto" w:fill="F7F7F7"/>
        <w:jc w:val="both"/>
        <w:rPr>
          <w:bCs/>
        </w:rPr>
      </w:pPr>
    </w:p>
    <w:p w:rsidR="00B83424" w:rsidRDefault="00D523D5">
      <w:pPr>
        <w:shd w:val="clear" w:color="auto" w:fill="F7F7F7"/>
        <w:jc w:val="center"/>
        <w:rPr>
          <w:b/>
          <w:bCs/>
        </w:rPr>
      </w:pPr>
      <w:r>
        <w:rPr>
          <w:b/>
          <w:bCs/>
        </w:rPr>
        <w:t>ПОЛОЖЕНИЕ</w:t>
      </w:r>
    </w:p>
    <w:p w:rsidR="00B83424" w:rsidRDefault="00D523D5">
      <w:pPr>
        <w:shd w:val="clear" w:color="auto" w:fill="F7F7F7"/>
        <w:jc w:val="center"/>
        <w:rPr>
          <w:b/>
          <w:bCs/>
        </w:rPr>
      </w:pPr>
      <w:r>
        <w:rPr>
          <w:b/>
          <w:bCs/>
        </w:rPr>
        <w:t>О БЮДЖЕТНОМ ПРОЦЕССЕ</w:t>
      </w:r>
    </w:p>
    <w:p w:rsidR="00B83424" w:rsidRDefault="00B83424">
      <w:pPr>
        <w:shd w:val="clear" w:color="auto" w:fill="F7F7F7"/>
        <w:jc w:val="center"/>
        <w:rPr>
          <w:b/>
          <w:bCs/>
        </w:rPr>
      </w:pPr>
    </w:p>
    <w:p w:rsidR="00B83424" w:rsidRDefault="00D523D5">
      <w:pPr>
        <w:shd w:val="clear" w:color="auto" w:fill="F7F7F7"/>
        <w:jc w:val="center"/>
        <w:rPr>
          <w:b/>
          <w:bCs/>
        </w:rPr>
      </w:pPr>
      <w:r>
        <w:rPr>
          <w:b/>
          <w:bCs/>
        </w:rPr>
        <w:t>В Муниципальном образовании сельского  поселения</w:t>
      </w:r>
    </w:p>
    <w:p w:rsidR="00B83424" w:rsidRDefault="00D523D5">
      <w:pPr>
        <w:shd w:val="clear" w:color="auto" w:fill="F7F7F7"/>
        <w:jc w:val="center"/>
        <w:rPr>
          <w:b/>
          <w:bCs/>
        </w:rPr>
      </w:pPr>
      <w:r>
        <w:rPr>
          <w:b/>
          <w:bCs/>
        </w:rPr>
        <w:t xml:space="preserve"> </w:t>
      </w:r>
      <w:r>
        <w:rPr>
          <w:b/>
        </w:rPr>
        <w:t>«село Гельбах» Кизилюртовского района</w:t>
      </w:r>
      <w:r>
        <w:rPr>
          <w:b/>
          <w:bCs/>
        </w:rPr>
        <w:t> Республики Дагестан</w:t>
      </w:r>
    </w:p>
    <w:p w:rsidR="00B83424" w:rsidRDefault="00D523D5">
      <w:pPr>
        <w:shd w:val="clear" w:color="auto" w:fill="F7F7F7"/>
        <w:jc w:val="both"/>
        <w:rPr>
          <w:bCs/>
        </w:rPr>
      </w:pPr>
      <w:r>
        <w:rPr>
          <w:bCs/>
        </w:rPr>
        <w:t xml:space="preserve">          Настоящее Положение о бюджетном процессе в муниципальном образовании сельского поселения «село Гельбах» Кизилюртовского района Республики Дагестан (далее – Положение) определяет  порядок составления и рассмотрения проекта местного бюджета, утверждения и исполнения местного бюджета, осуществления контроля по его исполнению и утверждения годового отчета об исполнении местного бюджета.</w:t>
      </w:r>
    </w:p>
    <w:p w:rsidR="00B83424" w:rsidRDefault="00D523D5">
      <w:pPr>
        <w:shd w:val="clear" w:color="auto" w:fill="F7F7F7"/>
        <w:jc w:val="center"/>
        <w:rPr>
          <w:b/>
          <w:bCs/>
        </w:rPr>
      </w:pPr>
      <w:r>
        <w:rPr>
          <w:b/>
          <w:bCs/>
        </w:rPr>
        <w:t>Глава I</w:t>
      </w:r>
    </w:p>
    <w:p w:rsidR="00B83424" w:rsidRDefault="00D523D5">
      <w:pPr>
        <w:shd w:val="clear" w:color="auto" w:fill="F7F7F7"/>
        <w:jc w:val="center"/>
        <w:rPr>
          <w:bCs/>
        </w:rPr>
      </w:pPr>
      <w:r>
        <w:rPr>
          <w:b/>
          <w:bCs/>
        </w:rPr>
        <w:t>ОБЩИЕ ПОЛОЖЕНИЯ</w:t>
      </w:r>
    </w:p>
    <w:p w:rsidR="00B83424" w:rsidRDefault="00D523D5">
      <w:pPr>
        <w:shd w:val="clear" w:color="auto" w:fill="F7F7F7"/>
        <w:jc w:val="both"/>
        <w:rPr>
          <w:b/>
          <w:bCs/>
        </w:rPr>
      </w:pPr>
      <w:r>
        <w:rPr>
          <w:b/>
          <w:bCs/>
        </w:rPr>
        <w:t xml:space="preserve">          Статья 1. Правовая основа бюджетного процесса в муниципальном образовании сельского поселения </w:t>
      </w:r>
      <w:r>
        <w:rPr>
          <w:b/>
        </w:rPr>
        <w:t>«село Гельбах» Кизилюртовского района</w:t>
      </w:r>
      <w:r>
        <w:rPr>
          <w:b/>
          <w:bCs/>
        </w:rPr>
        <w:t> </w:t>
      </w:r>
    </w:p>
    <w:p w:rsidR="00B83424" w:rsidRDefault="00D523D5">
      <w:pPr>
        <w:shd w:val="clear" w:color="auto" w:fill="F7F7F7"/>
        <w:jc w:val="both"/>
        <w:rPr>
          <w:bCs/>
        </w:rPr>
      </w:pPr>
      <w:r>
        <w:rPr>
          <w:bCs/>
        </w:rPr>
        <w:t> </w:t>
      </w:r>
    </w:p>
    <w:p w:rsidR="00B83424" w:rsidRDefault="00D523D5">
      <w:pPr>
        <w:numPr>
          <w:ilvl w:val="0"/>
          <w:numId w:val="2"/>
        </w:numPr>
        <w:shd w:val="clear" w:color="auto" w:fill="F7F7F7"/>
        <w:ind w:left="0"/>
        <w:jc w:val="both"/>
        <w:rPr>
          <w:bCs/>
        </w:rPr>
      </w:pPr>
      <w:r>
        <w:rPr>
          <w:bCs/>
        </w:rPr>
        <w:t xml:space="preserve">Бюджетные правоотношения в муниципальном образовании сельского поселения </w:t>
      </w:r>
      <w:r>
        <w:t>«село Гельбах»</w:t>
      </w:r>
      <w:r>
        <w:rPr>
          <w:b/>
        </w:rPr>
        <w:t xml:space="preserve"> </w:t>
      </w:r>
      <w:r>
        <w:t>Кизилюртовского района</w:t>
      </w:r>
      <w:r>
        <w:rPr>
          <w:bCs/>
        </w:rPr>
        <w:t xml:space="preserve">» регулируются Бюджетным Кодексом Российской Федерации (далее - Кодекс), другими федеральными законами, иными нормативными правовыми актами Российской Федерации, республиканскими законами, иными нормативными правовыми актами, настоящим Положением, иными нормативными правовыми актами муниципального образования сельского поселения </w:t>
      </w:r>
      <w:r>
        <w:t>«село Гельбах»</w:t>
      </w:r>
      <w:r>
        <w:rPr>
          <w:b/>
        </w:rPr>
        <w:t xml:space="preserve"> </w:t>
      </w:r>
      <w:r>
        <w:t>Кизилюртовского района</w:t>
      </w:r>
    </w:p>
    <w:p w:rsidR="00B83424" w:rsidRDefault="00D523D5">
      <w:pPr>
        <w:numPr>
          <w:ilvl w:val="0"/>
          <w:numId w:val="2"/>
        </w:numPr>
        <w:shd w:val="clear" w:color="auto" w:fill="F7F7F7"/>
        <w:ind w:left="0"/>
        <w:jc w:val="both"/>
        <w:rPr>
          <w:bCs/>
        </w:rPr>
      </w:pPr>
      <w:r>
        <w:rPr>
          <w:bCs/>
        </w:rPr>
        <w:t xml:space="preserve">Требования Положения обязательны для непосредственного применения всеми должностными лицами и органами местного самоуправления муниципального образования сельского поселения </w:t>
      </w:r>
      <w:r>
        <w:t>«село Гельбах»</w:t>
      </w:r>
      <w:r>
        <w:rPr>
          <w:b/>
        </w:rPr>
        <w:t xml:space="preserve"> </w:t>
      </w:r>
      <w:r>
        <w:t>Кизилюртовского района</w:t>
      </w:r>
      <w:r>
        <w:rPr>
          <w:bCs/>
        </w:rPr>
        <w:t> , а также другими субъектами бюджетных правоотношений поселения.</w:t>
      </w:r>
    </w:p>
    <w:p w:rsidR="00B83424" w:rsidRDefault="00D523D5">
      <w:pPr>
        <w:numPr>
          <w:ilvl w:val="0"/>
          <w:numId w:val="2"/>
        </w:numPr>
        <w:shd w:val="clear" w:color="auto" w:fill="F7F7F7"/>
        <w:ind w:left="0"/>
        <w:jc w:val="both"/>
        <w:rPr>
          <w:bCs/>
        </w:rPr>
      </w:pPr>
      <w:r>
        <w:rPr>
          <w:bCs/>
        </w:rPr>
        <w:t xml:space="preserve">В случае противоречия между настоящим Положением и иными нормативными правовыми актами муниципального образования сельского поселения, регулирующими бюджетные правоотношения в муниципальном образовании сельского поселения </w:t>
      </w:r>
      <w:r>
        <w:t>«село Гельбах»</w:t>
      </w:r>
      <w:r>
        <w:rPr>
          <w:b/>
        </w:rPr>
        <w:t xml:space="preserve"> </w:t>
      </w:r>
      <w:r>
        <w:t>Кизилюртовского района</w:t>
      </w:r>
      <w:r>
        <w:rPr>
          <w:bCs/>
        </w:rPr>
        <w:t>  применяется настоящее Положение.</w:t>
      </w:r>
    </w:p>
    <w:p w:rsidR="00B83424" w:rsidRDefault="00D523D5">
      <w:pPr>
        <w:numPr>
          <w:ilvl w:val="0"/>
          <w:numId w:val="2"/>
        </w:numPr>
        <w:shd w:val="clear" w:color="auto" w:fill="F7F7F7"/>
        <w:ind w:left="0"/>
        <w:jc w:val="both"/>
        <w:rPr>
          <w:bCs/>
        </w:rPr>
      </w:pPr>
      <w:r>
        <w:rPr>
          <w:bCs/>
        </w:rPr>
        <w:lastRenderedPageBreak/>
        <w:t xml:space="preserve">Собрание депутатов муниципального образования сельского поселения </w:t>
      </w:r>
      <w:r>
        <w:t>«село Гельбах»</w:t>
      </w:r>
      <w:r>
        <w:rPr>
          <w:b/>
        </w:rPr>
        <w:t xml:space="preserve"> </w:t>
      </w:r>
      <w:r>
        <w:t>Кизилюртовского района</w:t>
      </w:r>
      <w:r>
        <w:rPr>
          <w:bCs/>
        </w:rPr>
        <w:t xml:space="preserve">  (далее – Собрание депутатов) и местная администрация муниципального образования сельского поселения </w:t>
      </w:r>
      <w:r>
        <w:t>«село Гельбах»</w:t>
      </w:r>
      <w:r>
        <w:rPr>
          <w:b/>
        </w:rPr>
        <w:t xml:space="preserve"> </w:t>
      </w:r>
      <w:r>
        <w:t>Кизилюртовского района</w:t>
      </w:r>
      <w:r>
        <w:rPr>
          <w:bCs/>
        </w:rPr>
        <w:t>  (далее – местная администрация) принимают нормативные правовые акты, регулирующие бюджетные правоотношения в сельском поселении, в пределах своей компетенции, установленной </w:t>
      </w:r>
      <w:r>
        <w:rPr>
          <w:bCs/>
          <w:u w:val="single"/>
        </w:rPr>
        <w:t>Бюджетным </w:t>
      </w:r>
      <w:r>
        <w:rPr>
          <w:bCs/>
        </w:rPr>
        <w:t xml:space="preserve">Кодексом, федеральным законом от 06 октября 2003 года №131-ФЗ «Об общих принципах организации местного самоуправления в Российской Федерации», иными федеральными законами, республиканскими  законами,  Уставом муниципального образования сельского поселения </w:t>
      </w:r>
      <w:r>
        <w:t>«село Гельбах»</w:t>
      </w:r>
      <w:r>
        <w:rPr>
          <w:b/>
        </w:rPr>
        <w:t xml:space="preserve"> </w:t>
      </w:r>
      <w:r>
        <w:t>Кизилюртовского района</w:t>
      </w:r>
      <w:r>
        <w:rPr>
          <w:bCs/>
        </w:rPr>
        <w:t xml:space="preserve"> , настоящим Положением и иными муниципальными правовыми актами муниципального образования сельского поселения </w:t>
      </w:r>
      <w:r>
        <w:t>«село Гельбах»</w:t>
      </w:r>
      <w:r>
        <w:rPr>
          <w:b/>
        </w:rPr>
        <w:t xml:space="preserve"> </w:t>
      </w:r>
      <w:r>
        <w:t>Кизилюртовского района</w:t>
      </w:r>
      <w:r>
        <w:rPr>
          <w:bCs/>
        </w:rPr>
        <w:t>. </w:t>
      </w:r>
    </w:p>
    <w:p w:rsidR="00B83424" w:rsidRDefault="00D523D5">
      <w:pPr>
        <w:shd w:val="clear" w:color="auto" w:fill="F7F7F7"/>
        <w:jc w:val="center"/>
        <w:rPr>
          <w:b/>
          <w:bCs/>
        </w:rPr>
      </w:pPr>
      <w:r>
        <w:rPr>
          <w:b/>
          <w:bCs/>
        </w:rPr>
        <w:t>Статья 2. Понятия и термины, применяемые в настоящем положении</w:t>
      </w:r>
    </w:p>
    <w:p w:rsidR="00B83424" w:rsidRDefault="00D523D5">
      <w:pPr>
        <w:numPr>
          <w:ilvl w:val="0"/>
          <w:numId w:val="3"/>
        </w:numPr>
        <w:shd w:val="clear" w:color="auto" w:fill="F7F7F7"/>
        <w:ind w:left="0"/>
        <w:jc w:val="both"/>
        <w:rPr>
          <w:bCs/>
        </w:rPr>
      </w:pPr>
      <w:r>
        <w:rPr>
          <w:bCs/>
        </w:rPr>
        <w:t>Понятия и термины, применяемые в настоящем Положении, используются в значениях, определенных</w:t>
      </w:r>
      <w:r>
        <w:rPr>
          <w:bCs/>
          <w:u w:val="single"/>
        </w:rPr>
        <w:t> Бюджетным</w:t>
      </w:r>
      <w:r>
        <w:rPr>
          <w:bCs/>
        </w:rPr>
        <w:t> Кодексом и другими федеральными законами, регулирующими бюджетные правоотношения.</w:t>
      </w:r>
    </w:p>
    <w:p w:rsidR="00B83424" w:rsidRDefault="00D523D5">
      <w:pPr>
        <w:numPr>
          <w:ilvl w:val="0"/>
          <w:numId w:val="3"/>
        </w:numPr>
        <w:shd w:val="clear" w:color="auto" w:fill="F7F7F7"/>
        <w:ind w:left="0"/>
        <w:jc w:val="both"/>
        <w:rPr>
          <w:bCs/>
        </w:rPr>
      </w:pPr>
      <w:r>
        <w:rPr>
          <w:bCs/>
        </w:rPr>
        <w:t xml:space="preserve">Бюджет муниципального образования сельского поселения </w:t>
      </w:r>
      <w:r>
        <w:t>«село Гельбах»</w:t>
      </w:r>
      <w:r>
        <w:rPr>
          <w:b/>
        </w:rPr>
        <w:t xml:space="preserve"> </w:t>
      </w:r>
      <w:r>
        <w:t>Кизилюртовского района</w:t>
      </w:r>
      <w:r>
        <w:rPr>
          <w:bCs/>
        </w:rPr>
        <w:t>» (далее - местный бюджет) и свод бюджетов муниципальных образований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«МР Кизилюртовский».</w:t>
      </w:r>
    </w:p>
    <w:p w:rsidR="00B83424" w:rsidRDefault="00D523D5">
      <w:pPr>
        <w:shd w:val="clear" w:color="auto" w:fill="F7F7F7"/>
        <w:jc w:val="center"/>
        <w:rPr>
          <w:b/>
          <w:bCs/>
        </w:rPr>
      </w:pPr>
      <w:r>
        <w:rPr>
          <w:b/>
          <w:bCs/>
        </w:rPr>
        <w:t>Статья 3. Правовая форма местного бюджета</w:t>
      </w:r>
    </w:p>
    <w:p w:rsidR="00B83424" w:rsidRDefault="00D523D5">
      <w:pPr>
        <w:shd w:val="clear" w:color="auto" w:fill="F7F7F7"/>
        <w:jc w:val="both"/>
        <w:rPr>
          <w:bCs/>
        </w:rPr>
      </w:pPr>
      <w:r>
        <w:rPr>
          <w:bCs/>
        </w:rPr>
        <w:t xml:space="preserve">Местный бюджет разрабатывается и утверждается в форме решения Собрания  депутатов муниципального образования сельского поселения </w:t>
      </w:r>
      <w:r>
        <w:t>«село Гельбах»</w:t>
      </w:r>
      <w:r>
        <w:rPr>
          <w:b/>
        </w:rPr>
        <w:t xml:space="preserve"> </w:t>
      </w:r>
      <w:r>
        <w:t>Кизилюртовского района</w:t>
      </w:r>
      <w:r>
        <w:rPr>
          <w:bCs/>
        </w:rPr>
        <w:t xml:space="preserve">  о бюджете муниципального образования сельского поселения сельского поселения </w:t>
      </w:r>
      <w:r>
        <w:t>«село Гельбах»</w:t>
      </w:r>
      <w:r>
        <w:rPr>
          <w:b/>
        </w:rPr>
        <w:t xml:space="preserve"> </w:t>
      </w:r>
      <w:r>
        <w:t>Кизилюртовского района</w:t>
      </w:r>
      <w:r>
        <w:rPr>
          <w:bCs/>
        </w:rPr>
        <w:t>  (далее – решение о бюджете).</w:t>
      </w:r>
    </w:p>
    <w:p w:rsidR="00B83424" w:rsidRDefault="00D523D5">
      <w:pPr>
        <w:shd w:val="clear" w:color="auto" w:fill="F7F7F7"/>
        <w:jc w:val="center"/>
        <w:rPr>
          <w:b/>
          <w:bCs/>
        </w:rPr>
      </w:pPr>
      <w:r>
        <w:rPr>
          <w:b/>
          <w:bCs/>
        </w:rPr>
        <w:t>Статья 4. Счета по учету средств местного бюджета</w:t>
      </w:r>
    </w:p>
    <w:p w:rsidR="00B83424" w:rsidRDefault="00D523D5">
      <w:pPr>
        <w:shd w:val="clear" w:color="auto" w:fill="F7F7F7"/>
        <w:jc w:val="both"/>
        <w:rPr>
          <w:bCs/>
        </w:rPr>
      </w:pPr>
      <w:r>
        <w:rPr>
          <w:bCs/>
        </w:rPr>
        <w:t>Счета по учету средств местного бюджета открываются и ведутся в соответствии с нормами действующего федерального законодательства.</w:t>
      </w:r>
    </w:p>
    <w:p w:rsidR="00B83424" w:rsidRDefault="00D523D5">
      <w:pPr>
        <w:shd w:val="clear" w:color="auto" w:fill="F7F7F7"/>
        <w:jc w:val="center"/>
        <w:rPr>
          <w:b/>
          <w:bCs/>
        </w:rPr>
      </w:pPr>
      <w:r>
        <w:rPr>
          <w:b/>
          <w:bCs/>
        </w:rPr>
        <w:t>Статья 5. Участники бюджетного процесса в муниципальном образовании</w:t>
      </w:r>
    </w:p>
    <w:p w:rsidR="00B83424" w:rsidRDefault="00D523D5">
      <w:pPr>
        <w:shd w:val="clear" w:color="auto" w:fill="F7F7F7"/>
        <w:jc w:val="both"/>
        <w:rPr>
          <w:bCs/>
        </w:rPr>
      </w:pPr>
      <w:r>
        <w:rPr>
          <w:bCs/>
        </w:rPr>
        <w:t xml:space="preserve">Участниками бюджетного процесса, обладающими бюджетными полномочиями в муниципальном образовании сельского поселения  </w:t>
      </w:r>
      <w:r>
        <w:t>«село Гельбах»</w:t>
      </w:r>
      <w:r>
        <w:rPr>
          <w:b/>
        </w:rPr>
        <w:t xml:space="preserve"> </w:t>
      </w:r>
      <w:r>
        <w:t>Кизилюртовского района</w:t>
      </w:r>
      <w:r>
        <w:rPr>
          <w:bCs/>
        </w:rPr>
        <w:t>, являются:</w:t>
      </w:r>
    </w:p>
    <w:p w:rsidR="00B83424" w:rsidRDefault="00D523D5">
      <w:pPr>
        <w:shd w:val="clear" w:color="auto" w:fill="F7F7F7"/>
        <w:jc w:val="both"/>
        <w:rPr>
          <w:bCs/>
        </w:rPr>
      </w:pPr>
      <w:r>
        <w:rPr>
          <w:bCs/>
        </w:rPr>
        <w:t xml:space="preserve">- Глава муниципального образования  сельское </w:t>
      </w:r>
      <w:r>
        <w:t>«село Гельбах»</w:t>
      </w:r>
      <w:r>
        <w:rPr>
          <w:b/>
        </w:rPr>
        <w:t xml:space="preserve"> </w:t>
      </w:r>
      <w:r>
        <w:t>Кизилюртовского района</w:t>
      </w:r>
      <w:r>
        <w:rPr>
          <w:bCs/>
        </w:rPr>
        <w:t>  (далее - глава муниципального образования);</w:t>
      </w:r>
    </w:p>
    <w:p w:rsidR="00B83424" w:rsidRDefault="00D523D5">
      <w:pPr>
        <w:shd w:val="clear" w:color="auto" w:fill="F7F7F7"/>
        <w:jc w:val="both"/>
        <w:rPr>
          <w:bCs/>
        </w:rPr>
      </w:pPr>
      <w:r>
        <w:rPr>
          <w:bCs/>
        </w:rPr>
        <w:t xml:space="preserve">- Собрание депутатов муниципального образования сельского поселения </w:t>
      </w:r>
      <w:r>
        <w:t>«село Гельбах»</w:t>
      </w:r>
      <w:r>
        <w:rPr>
          <w:b/>
        </w:rPr>
        <w:t xml:space="preserve"> </w:t>
      </w:r>
      <w:r>
        <w:t>Кизилюртовского района</w:t>
      </w:r>
      <w:r>
        <w:rPr>
          <w:bCs/>
        </w:rPr>
        <w:t>  (представительный орган муниципального образования);</w:t>
      </w:r>
    </w:p>
    <w:p w:rsidR="00B83424" w:rsidRDefault="00D523D5">
      <w:pPr>
        <w:shd w:val="clear" w:color="auto" w:fill="F7F7F7"/>
        <w:jc w:val="both"/>
        <w:rPr>
          <w:bCs/>
        </w:rPr>
      </w:pPr>
      <w:r>
        <w:rPr>
          <w:bCs/>
        </w:rPr>
        <w:t>- Местная администрация муниципального образования;</w:t>
      </w:r>
    </w:p>
    <w:p w:rsidR="00B83424" w:rsidRDefault="00D523D5">
      <w:pPr>
        <w:shd w:val="clear" w:color="auto" w:fill="F7F7F7"/>
        <w:jc w:val="both"/>
        <w:rPr>
          <w:bCs/>
        </w:rPr>
      </w:pPr>
      <w:r>
        <w:rPr>
          <w:bCs/>
        </w:rPr>
        <w:t>- Органы муниципального финансового контроля поселения;</w:t>
      </w:r>
    </w:p>
    <w:p w:rsidR="00B83424" w:rsidRDefault="00D523D5">
      <w:pPr>
        <w:shd w:val="clear" w:color="auto" w:fill="F7F7F7"/>
        <w:jc w:val="both"/>
        <w:rPr>
          <w:bCs/>
        </w:rPr>
      </w:pPr>
      <w:r>
        <w:rPr>
          <w:bCs/>
        </w:rPr>
        <w:t>- главные распорядители  (распорядители) бюджетных средств;</w:t>
      </w:r>
    </w:p>
    <w:p w:rsidR="00B83424" w:rsidRDefault="00D523D5">
      <w:pPr>
        <w:shd w:val="clear" w:color="auto" w:fill="F7F7F7"/>
        <w:jc w:val="both"/>
        <w:rPr>
          <w:bCs/>
        </w:rPr>
      </w:pPr>
      <w:r>
        <w:rPr>
          <w:bCs/>
        </w:rPr>
        <w:t>- главные администраторы (администраторы) доходов местного бюджета;</w:t>
      </w:r>
    </w:p>
    <w:p w:rsidR="00B83424" w:rsidRDefault="00D523D5">
      <w:pPr>
        <w:shd w:val="clear" w:color="auto" w:fill="F7F7F7"/>
        <w:jc w:val="both"/>
        <w:rPr>
          <w:bCs/>
        </w:rPr>
      </w:pPr>
      <w:r>
        <w:rPr>
          <w:bCs/>
        </w:rPr>
        <w:t>-главные администраторы (администраторы) источников финансирования  дефицита местного бюджета;</w:t>
      </w:r>
    </w:p>
    <w:p w:rsidR="00B83424" w:rsidRDefault="00D523D5">
      <w:pPr>
        <w:shd w:val="clear" w:color="auto" w:fill="F7F7F7"/>
        <w:jc w:val="both"/>
        <w:rPr>
          <w:bCs/>
        </w:rPr>
      </w:pPr>
      <w:r>
        <w:rPr>
          <w:bCs/>
        </w:rPr>
        <w:t>- получатели бюджетных средств.</w:t>
      </w:r>
    </w:p>
    <w:p w:rsidR="00B83424" w:rsidRDefault="00D523D5">
      <w:pPr>
        <w:shd w:val="clear" w:color="auto" w:fill="F7F7F7"/>
        <w:jc w:val="center"/>
        <w:rPr>
          <w:b/>
          <w:bCs/>
        </w:rPr>
      </w:pPr>
      <w:r>
        <w:rPr>
          <w:b/>
          <w:bCs/>
        </w:rPr>
        <w:lastRenderedPageBreak/>
        <w:t>Статья 6. Бюджетные полномочия Собрания депутатов муниципального образования</w:t>
      </w:r>
    </w:p>
    <w:p w:rsidR="00B83424" w:rsidRDefault="00D523D5">
      <w:pPr>
        <w:numPr>
          <w:ilvl w:val="0"/>
          <w:numId w:val="4"/>
        </w:numPr>
        <w:shd w:val="clear" w:color="auto" w:fill="F7F7F7"/>
        <w:ind w:left="0"/>
        <w:jc w:val="both"/>
        <w:rPr>
          <w:bCs/>
        </w:rPr>
      </w:pPr>
      <w:r>
        <w:rPr>
          <w:bCs/>
        </w:rPr>
        <w:t xml:space="preserve">Собрание депутатов муниципального образования сельского поселения </w:t>
      </w:r>
      <w:r>
        <w:t>«село Гельбах»</w:t>
      </w:r>
      <w:r>
        <w:rPr>
          <w:b/>
        </w:rPr>
        <w:t xml:space="preserve"> </w:t>
      </w:r>
      <w:r>
        <w:t>Кизилюртовского района</w:t>
      </w:r>
      <w:r>
        <w:rPr>
          <w:bCs/>
        </w:rPr>
        <w:t>  обладает следующими бюджетными полномочиями:</w:t>
      </w:r>
    </w:p>
    <w:p w:rsidR="00B83424" w:rsidRDefault="00D523D5">
      <w:pPr>
        <w:shd w:val="clear" w:color="auto" w:fill="F7F7F7"/>
        <w:jc w:val="both"/>
        <w:rPr>
          <w:bCs/>
        </w:rPr>
      </w:pPr>
      <w:r>
        <w:rPr>
          <w:bCs/>
        </w:rPr>
        <w:t>- устанавливает порядок составления и рассмотрения проектов решений о бюджете,</w:t>
      </w:r>
    </w:p>
    <w:p w:rsidR="00B83424" w:rsidRDefault="00D523D5">
      <w:pPr>
        <w:shd w:val="clear" w:color="auto" w:fill="F7F7F7"/>
        <w:jc w:val="both"/>
        <w:rPr>
          <w:bCs/>
        </w:rPr>
      </w:pPr>
      <w:r>
        <w:rPr>
          <w:bCs/>
        </w:rPr>
        <w:t>- утверждения и исполнения местного бюджета, осуществления контроля  за его исполнением и утверждения отчета об исполнении местного бюджета;</w:t>
      </w:r>
    </w:p>
    <w:p w:rsidR="00B83424" w:rsidRDefault="00D523D5">
      <w:pPr>
        <w:shd w:val="clear" w:color="auto" w:fill="F7F7F7"/>
        <w:jc w:val="both"/>
        <w:rPr>
          <w:bCs/>
        </w:rPr>
      </w:pPr>
      <w:r>
        <w:rPr>
          <w:bCs/>
        </w:rPr>
        <w:t>- рассматривает прогноз социально-экономического развития муниципального образования;</w:t>
      </w:r>
    </w:p>
    <w:p w:rsidR="00B83424" w:rsidRDefault="00D523D5">
      <w:pPr>
        <w:shd w:val="clear" w:color="auto" w:fill="F7F7F7"/>
        <w:jc w:val="both"/>
        <w:rPr>
          <w:bCs/>
        </w:rPr>
      </w:pPr>
      <w:r>
        <w:rPr>
          <w:bCs/>
        </w:rPr>
        <w:t>- рассматривает и утверждает местный бюджет и годовой отчет об его исполнении;</w:t>
      </w:r>
    </w:p>
    <w:p w:rsidR="00B83424" w:rsidRDefault="00D523D5">
      <w:pPr>
        <w:shd w:val="clear" w:color="auto" w:fill="F7F7F7"/>
        <w:jc w:val="both"/>
        <w:rPr>
          <w:bCs/>
        </w:rPr>
      </w:pPr>
      <w:r>
        <w:rPr>
          <w:bCs/>
        </w:rPr>
        <w:t>- утверждает положения об оплате труда в муниципальных казенных учреждениях;</w:t>
      </w:r>
    </w:p>
    <w:p w:rsidR="00B83424" w:rsidRDefault="00D523D5">
      <w:pPr>
        <w:shd w:val="clear" w:color="auto" w:fill="F7F7F7"/>
        <w:jc w:val="both"/>
        <w:rPr>
          <w:bCs/>
        </w:rPr>
      </w:pPr>
      <w:r>
        <w:rPr>
          <w:bCs/>
        </w:rPr>
        <w:t>- утверждает структуру местной администрации и положения о муниципальной службе и порядке ведения реестра муниципальных служащих;</w:t>
      </w:r>
    </w:p>
    <w:p w:rsidR="00B83424" w:rsidRDefault="00D523D5">
      <w:pPr>
        <w:shd w:val="clear" w:color="auto" w:fill="F7F7F7"/>
        <w:jc w:val="both"/>
        <w:rPr>
          <w:bCs/>
        </w:rPr>
      </w:pPr>
      <w:r>
        <w:rPr>
          <w:bCs/>
        </w:rPr>
        <w:t>- устанавливает условия муниципальных заимствований муниципального образования;</w:t>
      </w:r>
    </w:p>
    <w:p w:rsidR="00B83424" w:rsidRDefault="00D523D5">
      <w:pPr>
        <w:shd w:val="clear" w:color="auto" w:fill="F7F7F7"/>
        <w:jc w:val="both"/>
        <w:rPr>
          <w:bCs/>
        </w:rPr>
      </w:pPr>
      <w:r>
        <w:rPr>
          <w:bCs/>
        </w:rPr>
        <w:t>- устанавливает лимиты и условия предоставления муниципальных гарантий муниципального образования;</w:t>
      </w:r>
    </w:p>
    <w:p w:rsidR="00B83424" w:rsidRDefault="00D523D5">
      <w:pPr>
        <w:shd w:val="clear" w:color="auto" w:fill="F7F7F7"/>
        <w:jc w:val="both"/>
        <w:rPr>
          <w:bCs/>
        </w:rPr>
      </w:pPr>
      <w:r>
        <w:rPr>
          <w:bCs/>
        </w:rPr>
        <w:t>- осуществляет контроль в ходе рассмотрения отдельных вопросов исполнения местного бюджета на своих заседаниях, заседаниях комиссий в ходе проводимых слушаний и в связи с депутатскими запросами;</w:t>
      </w:r>
    </w:p>
    <w:p w:rsidR="00B83424" w:rsidRDefault="00D523D5">
      <w:pPr>
        <w:shd w:val="clear" w:color="auto" w:fill="F7F7F7"/>
        <w:jc w:val="both"/>
        <w:rPr>
          <w:bCs/>
        </w:rPr>
      </w:pPr>
      <w:r>
        <w:rPr>
          <w:bCs/>
        </w:rPr>
        <w:t>- формирует и определяет правовой статус органов внешнего муниципального финансового контроля;</w:t>
      </w:r>
    </w:p>
    <w:p w:rsidR="00B83424" w:rsidRDefault="00D523D5">
      <w:pPr>
        <w:shd w:val="clear" w:color="auto" w:fill="F7F7F7"/>
        <w:jc w:val="both"/>
        <w:rPr>
          <w:bCs/>
        </w:rPr>
      </w:pPr>
      <w:r>
        <w:rPr>
          <w:bCs/>
        </w:rPr>
        <w:t>- вводит местные налоги, устанавливает налоговые ставки по ним и предоставляет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B83424" w:rsidRDefault="00D523D5">
      <w:pPr>
        <w:shd w:val="clear" w:color="auto" w:fill="F7F7F7"/>
        <w:jc w:val="both"/>
        <w:rPr>
          <w:bCs/>
        </w:rPr>
      </w:pPr>
      <w:r>
        <w:rPr>
          <w:bCs/>
        </w:rPr>
        <w:t>- осуществляет иные бюджетные полномочия, которыми в соответствии с Кодексом, федеральными законами наделяется представительный орган местного самоуправления</w:t>
      </w:r>
    </w:p>
    <w:p w:rsidR="00B83424" w:rsidRDefault="00D523D5">
      <w:pPr>
        <w:numPr>
          <w:ilvl w:val="0"/>
          <w:numId w:val="5"/>
        </w:numPr>
        <w:shd w:val="clear" w:color="auto" w:fill="F7F7F7"/>
        <w:ind w:left="0"/>
        <w:jc w:val="both"/>
        <w:rPr>
          <w:bCs/>
        </w:rPr>
      </w:pPr>
      <w:r>
        <w:rPr>
          <w:bCs/>
        </w:rPr>
        <w:t>Собрании депутатов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для обеспечения его полномочий должна быть предоставлена местной администрацией вся необходимая информация.</w:t>
      </w:r>
    </w:p>
    <w:p w:rsidR="00B83424" w:rsidRDefault="00D523D5">
      <w:pPr>
        <w:shd w:val="clear" w:color="auto" w:fill="F7F7F7"/>
        <w:jc w:val="center"/>
        <w:rPr>
          <w:b/>
          <w:bCs/>
        </w:rPr>
      </w:pPr>
      <w:r>
        <w:rPr>
          <w:b/>
          <w:bCs/>
        </w:rPr>
        <w:t>Статья 7. Бюджетные полномочия местной администрации муниципального образования</w:t>
      </w:r>
    </w:p>
    <w:p w:rsidR="00B83424" w:rsidRDefault="00D523D5">
      <w:pPr>
        <w:numPr>
          <w:ilvl w:val="0"/>
          <w:numId w:val="6"/>
        </w:numPr>
        <w:shd w:val="clear" w:color="auto" w:fill="F7F7F7"/>
        <w:ind w:left="0"/>
        <w:jc w:val="both"/>
        <w:rPr>
          <w:bCs/>
        </w:rPr>
      </w:pPr>
      <w:r>
        <w:rPr>
          <w:bCs/>
        </w:rPr>
        <w:t>В регулировании бюджетных правоотношений к компетенции местной администрации муниципального образования относится:</w:t>
      </w:r>
    </w:p>
    <w:p w:rsidR="00B83424" w:rsidRDefault="00D523D5">
      <w:pPr>
        <w:shd w:val="clear" w:color="auto" w:fill="F7F7F7"/>
        <w:jc w:val="both"/>
        <w:rPr>
          <w:bCs/>
        </w:rPr>
      </w:pPr>
      <w:r>
        <w:rPr>
          <w:bCs/>
        </w:rPr>
        <w:t>- обеспечение составления проекта местного бюджета с внесением его с необходимыми документами и материалами на утверждение в Собрание депутатов муниципального образования;</w:t>
      </w:r>
    </w:p>
    <w:p w:rsidR="00B83424" w:rsidRDefault="00D523D5">
      <w:pPr>
        <w:shd w:val="clear" w:color="auto" w:fill="F7F7F7"/>
        <w:jc w:val="both"/>
        <w:rPr>
          <w:bCs/>
        </w:rPr>
      </w:pPr>
      <w:r>
        <w:rPr>
          <w:bCs/>
        </w:rPr>
        <w:t>- разработка и утверждение методики распределения и (или) порядка предоставления межбюджетных трансфертов;</w:t>
      </w:r>
    </w:p>
    <w:p w:rsidR="00B83424" w:rsidRDefault="00D523D5">
      <w:pPr>
        <w:shd w:val="clear" w:color="auto" w:fill="F7F7F7"/>
        <w:jc w:val="both"/>
        <w:rPr>
          <w:bCs/>
        </w:rPr>
      </w:pPr>
      <w:r>
        <w:rPr>
          <w:bCs/>
        </w:rPr>
        <w:t>- организация исполнения местного бюджета и составления бюджетной отчетности;</w:t>
      </w:r>
    </w:p>
    <w:p w:rsidR="00B83424" w:rsidRDefault="00D523D5">
      <w:pPr>
        <w:shd w:val="clear" w:color="auto" w:fill="F7F7F7"/>
        <w:jc w:val="both"/>
        <w:rPr>
          <w:bCs/>
        </w:rPr>
      </w:pPr>
      <w:r>
        <w:rPr>
          <w:bCs/>
        </w:rPr>
        <w:t>- представление отчета об исполнении бюджета на утверждение Собрания депутатов муниципального образования;</w:t>
      </w:r>
    </w:p>
    <w:p w:rsidR="00B83424" w:rsidRDefault="00D523D5">
      <w:pPr>
        <w:shd w:val="clear" w:color="auto" w:fill="F7F7F7"/>
        <w:jc w:val="both"/>
        <w:rPr>
          <w:bCs/>
        </w:rPr>
      </w:pPr>
      <w:r>
        <w:rPr>
          <w:bCs/>
        </w:rPr>
        <w:lastRenderedPageBreak/>
        <w:t>- обеспечение управления муниципальным долгом;</w:t>
      </w:r>
    </w:p>
    <w:p w:rsidR="00B83424" w:rsidRDefault="00D523D5">
      <w:pPr>
        <w:shd w:val="clear" w:color="auto" w:fill="F7F7F7"/>
        <w:jc w:val="both"/>
        <w:rPr>
          <w:bCs/>
        </w:rPr>
      </w:pPr>
      <w:r>
        <w:rPr>
          <w:bCs/>
        </w:rPr>
        <w:t>- предоставление межбюджетных трансфертов из бюджета поселения;</w:t>
      </w:r>
    </w:p>
    <w:p w:rsidR="00B83424" w:rsidRDefault="00D523D5">
      <w:pPr>
        <w:shd w:val="clear" w:color="auto" w:fill="F7F7F7"/>
        <w:jc w:val="both"/>
        <w:rPr>
          <w:bCs/>
        </w:rPr>
      </w:pPr>
      <w:r>
        <w:rPr>
          <w:bCs/>
        </w:rPr>
        <w:t>- установление порядка и сроков составления местного бюджета;</w:t>
      </w:r>
    </w:p>
    <w:p w:rsidR="00B83424" w:rsidRDefault="00D523D5">
      <w:pPr>
        <w:shd w:val="clear" w:color="auto" w:fill="F7F7F7"/>
        <w:jc w:val="both"/>
        <w:rPr>
          <w:bCs/>
        </w:rPr>
      </w:pPr>
      <w:r>
        <w:rPr>
          <w:bCs/>
        </w:rPr>
        <w:t>- представление муниципального образования при заключении договоров о предоставлении бюджетных кредитов и муниципальных гарантий (поручительств) за счет средств местного бюджета;</w:t>
      </w:r>
    </w:p>
    <w:p w:rsidR="00B83424" w:rsidRDefault="00D523D5">
      <w:pPr>
        <w:shd w:val="clear" w:color="auto" w:fill="F7F7F7"/>
        <w:jc w:val="both"/>
        <w:rPr>
          <w:bCs/>
        </w:rPr>
      </w:pPr>
      <w:r>
        <w:rPr>
          <w:bCs/>
        </w:rPr>
        <w:t>-осуществление финансового контроля в форме и порядке, установленных Бюджетным Кодексом;</w:t>
      </w:r>
    </w:p>
    <w:p w:rsidR="00B83424" w:rsidRDefault="00D523D5">
      <w:pPr>
        <w:shd w:val="clear" w:color="auto" w:fill="F7F7F7"/>
        <w:jc w:val="both"/>
        <w:rPr>
          <w:bCs/>
        </w:rPr>
      </w:pPr>
      <w:r>
        <w:rPr>
          <w:bCs/>
        </w:rPr>
        <w:t>- утверждение порядка принятия решений о разработке, формировании и реализации муниципальных программ;</w:t>
      </w:r>
    </w:p>
    <w:p w:rsidR="00B83424" w:rsidRDefault="00D523D5">
      <w:pPr>
        <w:shd w:val="clear" w:color="auto" w:fill="F7F7F7"/>
        <w:jc w:val="both"/>
        <w:rPr>
          <w:bCs/>
        </w:rPr>
      </w:pPr>
      <w:r>
        <w:rPr>
          <w:bCs/>
        </w:rPr>
        <w:t>- утверждение муниципальных программ;</w:t>
      </w:r>
    </w:p>
    <w:p w:rsidR="00B83424" w:rsidRDefault="00D523D5">
      <w:pPr>
        <w:shd w:val="clear" w:color="auto" w:fill="F7F7F7"/>
        <w:jc w:val="both"/>
        <w:rPr>
          <w:bCs/>
        </w:rPr>
      </w:pPr>
      <w:r>
        <w:rPr>
          <w:bCs/>
        </w:rPr>
        <w:t>- установление и детализация применения бюджетной классификации в части, относящейся к местному бюджету;</w:t>
      </w:r>
    </w:p>
    <w:p w:rsidR="00B83424" w:rsidRDefault="00D523D5">
      <w:pPr>
        <w:shd w:val="clear" w:color="auto" w:fill="F7F7F7"/>
        <w:jc w:val="both"/>
        <w:rPr>
          <w:bCs/>
        </w:rPr>
      </w:pPr>
      <w:r>
        <w:rPr>
          <w:bCs/>
        </w:rPr>
        <w:t>- определение порядка расходования средств резервного фонда муниципального образования;</w:t>
      </w:r>
    </w:p>
    <w:p w:rsidR="00B83424" w:rsidRDefault="00D523D5">
      <w:pPr>
        <w:shd w:val="clear" w:color="auto" w:fill="F7F7F7"/>
        <w:jc w:val="both"/>
        <w:rPr>
          <w:bCs/>
        </w:rPr>
      </w:pPr>
      <w:r>
        <w:rPr>
          <w:bCs/>
        </w:rPr>
        <w:t>- принятие решения об использовании средств резервного фонда муниципального образования;</w:t>
      </w:r>
    </w:p>
    <w:p w:rsidR="00B83424" w:rsidRDefault="00D523D5">
      <w:pPr>
        <w:shd w:val="clear" w:color="auto" w:fill="F7F7F7"/>
        <w:jc w:val="both"/>
        <w:rPr>
          <w:bCs/>
        </w:rPr>
      </w:pPr>
      <w:r>
        <w:rPr>
          <w:bCs/>
        </w:rPr>
        <w:t>- установление порядка осуществления бюджетных полномочий главными администраторами доходов бюджета;</w:t>
      </w:r>
    </w:p>
    <w:p w:rsidR="00B83424" w:rsidRDefault="00D523D5">
      <w:pPr>
        <w:shd w:val="clear" w:color="auto" w:fill="F7F7F7"/>
        <w:jc w:val="both"/>
        <w:rPr>
          <w:bCs/>
        </w:rPr>
      </w:pPr>
      <w:r>
        <w:rPr>
          <w:bCs/>
        </w:rPr>
        <w:t>- установление порядка и ведение реестра расходных обязательств муниципального образования;</w:t>
      </w:r>
    </w:p>
    <w:p w:rsidR="00B83424" w:rsidRDefault="00D523D5">
      <w:pPr>
        <w:shd w:val="clear" w:color="auto" w:fill="F7F7F7"/>
        <w:jc w:val="both"/>
        <w:rPr>
          <w:bCs/>
        </w:rPr>
      </w:pPr>
      <w:r>
        <w:rPr>
          <w:bCs/>
        </w:rPr>
        <w:t>- установление порядка осуществления внутреннего финансового контроля;</w:t>
      </w:r>
    </w:p>
    <w:p w:rsidR="00B83424" w:rsidRDefault="00D523D5">
      <w:pPr>
        <w:shd w:val="clear" w:color="auto" w:fill="F7F7F7"/>
        <w:jc w:val="both"/>
        <w:rPr>
          <w:bCs/>
        </w:rPr>
      </w:pPr>
      <w:r>
        <w:rPr>
          <w:bCs/>
        </w:rPr>
        <w:t>- осуществление внутреннего  муниципального финансового контроля в пределах полномочий финансового органа в соответствии с Бюджетным Кодексом;</w:t>
      </w:r>
    </w:p>
    <w:p w:rsidR="00B83424" w:rsidRDefault="00D523D5">
      <w:pPr>
        <w:shd w:val="clear" w:color="auto" w:fill="F7F7F7"/>
        <w:jc w:val="both"/>
        <w:rPr>
          <w:bCs/>
        </w:rPr>
      </w:pPr>
      <w:r>
        <w:rPr>
          <w:bCs/>
        </w:rPr>
        <w:t>- исполнение судебных актов по искам к муниципальному образованию в порядке, предусмотренном Бюджетным Кодексом;</w:t>
      </w:r>
    </w:p>
    <w:p w:rsidR="00B83424" w:rsidRDefault="00D523D5">
      <w:pPr>
        <w:shd w:val="clear" w:color="auto" w:fill="F7F7F7"/>
        <w:jc w:val="both"/>
        <w:rPr>
          <w:bCs/>
        </w:rPr>
      </w:pPr>
      <w:r>
        <w:rPr>
          <w:bCs/>
        </w:rPr>
        <w:t>- осуществление иных полномочий, определенных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shd w:val="clear" w:color="auto" w:fill="F7F7F7"/>
        <w:jc w:val="both"/>
        <w:rPr>
          <w:bCs/>
        </w:rPr>
      </w:pPr>
      <w:r>
        <w:rPr>
          <w:bCs/>
        </w:rPr>
        <w:t>Компетенция местной администрации муниципального образования закрепляется в соответствии с Бюджетным Кодексом, Уставом муниципального образования, настоящим Положением, иными нормативными правовыми актами муниципального образования, Положением о местной администрации муниципального образования.</w:t>
      </w:r>
    </w:p>
    <w:p w:rsidR="00B83424" w:rsidRDefault="00D523D5">
      <w:pPr>
        <w:shd w:val="clear" w:color="auto" w:fill="F7F7F7"/>
        <w:jc w:val="center"/>
        <w:rPr>
          <w:b/>
          <w:bCs/>
        </w:rPr>
      </w:pPr>
      <w:r>
        <w:rPr>
          <w:b/>
          <w:bCs/>
        </w:rPr>
        <w:t>Статья 8. Бюджетные полномочия  главного распорядителя (распорядителя) бюджетных средств</w:t>
      </w:r>
    </w:p>
    <w:p w:rsidR="00B83424" w:rsidRDefault="00D523D5">
      <w:pPr>
        <w:numPr>
          <w:ilvl w:val="0"/>
          <w:numId w:val="7"/>
        </w:numPr>
        <w:shd w:val="clear" w:color="auto" w:fill="F7F7F7"/>
        <w:ind w:left="0"/>
        <w:jc w:val="both"/>
        <w:rPr>
          <w:bCs/>
        </w:rPr>
      </w:pPr>
      <w:r>
        <w:rPr>
          <w:bCs/>
        </w:rPr>
        <w:t>Главный распорядитель бюджетных средств обладает следующими бюджетными полномочиями:</w:t>
      </w:r>
    </w:p>
    <w:p w:rsidR="00B83424" w:rsidRDefault="00D523D5">
      <w:pPr>
        <w:shd w:val="clear" w:color="auto" w:fill="F7F7F7"/>
        <w:jc w:val="both"/>
        <w:rPr>
          <w:bCs/>
        </w:rPr>
      </w:pPr>
      <w:r>
        <w:rPr>
          <w:bC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83424" w:rsidRDefault="00D523D5">
      <w:pPr>
        <w:shd w:val="clear" w:color="auto" w:fill="F7F7F7"/>
        <w:jc w:val="both"/>
        <w:rPr>
          <w:bCs/>
        </w:rPr>
      </w:pPr>
      <w:r>
        <w:rPr>
          <w:bCs/>
        </w:rPr>
        <w:t>- формирует перечень подведомственных ему распорядителей и получателей бюджетных средств;</w:t>
      </w:r>
    </w:p>
    <w:p w:rsidR="00B83424" w:rsidRDefault="00D523D5">
      <w:pPr>
        <w:shd w:val="clear" w:color="auto" w:fill="F7F7F7"/>
        <w:jc w:val="both"/>
        <w:rPr>
          <w:bCs/>
        </w:rPr>
      </w:pPr>
      <w:r>
        <w:rPr>
          <w:bC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83424" w:rsidRDefault="00D523D5">
      <w:pPr>
        <w:shd w:val="clear" w:color="auto" w:fill="F7F7F7"/>
        <w:jc w:val="both"/>
        <w:rPr>
          <w:bCs/>
        </w:rPr>
      </w:pPr>
      <w:r>
        <w:rPr>
          <w:bCs/>
        </w:rPr>
        <w:lastRenderedPageBreak/>
        <w:t>- осуществляет планирование соответствующих расходов бюджета, составляет обоснования бюджетных ассигнований;</w:t>
      </w:r>
    </w:p>
    <w:p w:rsidR="00B83424" w:rsidRDefault="00D523D5">
      <w:pPr>
        <w:shd w:val="clear" w:color="auto" w:fill="F7F7F7"/>
        <w:jc w:val="both"/>
        <w:rPr>
          <w:bCs/>
        </w:rPr>
      </w:pPr>
      <w:r>
        <w:rPr>
          <w:bC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83424" w:rsidRDefault="00D523D5">
      <w:pPr>
        <w:shd w:val="clear" w:color="auto" w:fill="F7F7F7"/>
        <w:jc w:val="both"/>
        <w:rPr>
          <w:bCs/>
        </w:rPr>
      </w:pPr>
      <w:r>
        <w:rPr>
          <w:bCs/>
        </w:rPr>
        <w:t>- вносит предложения по формированию и изменению лимитов бюджетных обязательств;</w:t>
      </w:r>
    </w:p>
    <w:p w:rsidR="00B83424" w:rsidRDefault="00D523D5">
      <w:pPr>
        <w:shd w:val="clear" w:color="auto" w:fill="F7F7F7"/>
        <w:jc w:val="both"/>
        <w:rPr>
          <w:bCs/>
        </w:rPr>
      </w:pPr>
      <w:r>
        <w:rPr>
          <w:bCs/>
        </w:rPr>
        <w:t>- вносит предложения по формированию и изменению сводной бюджетной росписи;</w:t>
      </w:r>
    </w:p>
    <w:p w:rsidR="00B83424" w:rsidRDefault="00D523D5">
      <w:pPr>
        <w:shd w:val="clear" w:color="auto" w:fill="F7F7F7"/>
        <w:jc w:val="both"/>
        <w:rPr>
          <w:bCs/>
        </w:rPr>
      </w:pPr>
      <w:r>
        <w:rPr>
          <w:bCs/>
        </w:rPr>
        <w:t>- определяет </w:t>
      </w:r>
      <w:hyperlink r:id="rId8" w:history="1">
        <w:r>
          <w:rPr>
            <w:bCs/>
          </w:rPr>
          <w:t>порядок</w:t>
        </w:r>
      </w:hyperlink>
      <w:r>
        <w:rPr>
          <w:bCs/>
        </w:rPr>
        <w:t> утверждения бюджетных смет подведомственных получателей бюджетных средств, являющихся казенными учреждениями;</w:t>
      </w:r>
    </w:p>
    <w:p w:rsidR="00B83424" w:rsidRDefault="00D523D5">
      <w:pPr>
        <w:shd w:val="clear" w:color="auto" w:fill="F7F7F7"/>
        <w:jc w:val="both"/>
        <w:rPr>
          <w:bCs/>
        </w:rPr>
      </w:pPr>
      <w:r>
        <w:rPr>
          <w:bCs/>
        </w:rPr>
        <w:t>- формирует и утверждает муниципальные задания;</w:t>
      </w:r>
    </w:p>
    <w:p w:rsidR="00B83424" w:rsidRDefault="00D523D5">
      <w:pPr>
        <w:shd w:val="clear" w:color="auto" w:fill="F7F7F7"/>
        <w:jc w:val="both"/>
        <w:rPr>
          <w:bCs/>
        </w:rPr>
      </w:pPr>
      <w:r>
        <w:rPr>
          <w:bCs/>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B83424" w:rsidRDefault="00D523D5">
      <w:pPr>
        <w:shd w:val="clear" w:color="auto" w:fill="F7F7F7"/>
        <w:jc w:val="both"/>
        <w:rPr>
          <w:bCs/>
        </w:rPr>
      </w:pPr>
      <w:r>
        <w:rPr>
          <w:bCs/>
        </w:rPr>
        <w:t>- формирует бюджетную отчетность главного распорядителя бюджетных средств;</w:t>
      </w:r>
    </w:p>
    <w:p w:rsidR="00B83424" w:rsidRDefault="00D523D5">
      <w:pPr>
        <w:shd w:val="clear" w:color="auto" w:fill="F7F7F7"/>
        <w:jc w:val="both"/>
        <w:rPr>
          <w:bCs/>
        </w:rPr>
      </w:pPr>
      <w:r>
        <w:rPr>
          <w:bCs/>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B83424" w:rsidRDefault="00D523D5">
      <w:pPr>
        <w:shd w:val="clear" w:color="auto" w:fill="F7F7F7"/>
        <w:jc w:val="both"/>
        <w:rPr>
          <w:bCs/>
        </w:rPr>
      </w:pPr>
      <w:r>
        <w:rPr>
          <w:bCs/>
        </w:rPr>
        <w:t>-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B83424" w:rsidRDefault="00D523D5">
      <w:pPr>
        <w:shd w:val="clear" w:color="auto" w:fill="F7F7F7"/>
        <w:jc w:val="both"/>
        <w:rPr>
          <w:bCs/>
        </w:rPr>
      </w:pPr>
      <w:r>
        <w:rPr>
          <w:bCs/>
        </w:rPr>
        <w:t>- осуществляет внутренний финансовый контроль, направленный на подготовку и организацию мер по повышению экономности и результативности использования бюджетных средств;</w:t>
      </w:r>
    </w:p>
    <w:p w:rsidR="00B83424" w:rsidRDefault="00D523D5">
      <w:pPr>
        <w:shd w:val="clear" w:color="auto" w:fill="F7F7F7"/>
        <w:jc w:val="both"/>
        <w:rPr>
          <w:bCs/>
        </w:rPr>
      </w:pPr>
      <w:r>
        <w:rPr>
          <w:bCs/>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numPr>
          <w:ilvl w:val="0"/>
          <w:numId w:val="8"/>
        </w:numPr>
        <w:shd w:val="clear" w:color="auto" w:fill="F7F7F7"/>
        <w:ind w:left="0"/>
        <w:jc w:val="both"/>
        <w:rPr>
          <w:bCs/>
        </w:rPr>
      </w:pPr>
      <w:r>
        <w:rPr>
          <w:bCs/>
        </w:rPr>
        <w:t>Распорядитель бюджетных средств обладает следующими бюджетными полномочиями:</w:t>
      </w:r>
    </w:p>
    <w:p w:rsidR="00B83424" w:rsidRDefault="00D523D5">
      <w:pPr>
        <w:shd w:val="clear" w:color="auto" w:fill="F7F7F7"/>
        <w:jc w:val="both"/>
        <w:rPr>
          <w:bCs/>
        </w:rPr>
      </w:pPr>
      <w:r>
        <w:rPr>
          <w:bCs/>
        </w:rPr>
        <w:t>- осуществляет планирование соответствующих расходов местного бюджета;</w:t>
      </w:r>
    </w:p>
    <w:p w:rsidR="00B83424" w:rsidRDefault="00D523D5">
      <w:pPr>
        <w:shd w:val="clear" w:color="auto" w:fill="F7F7F7"/>
        <w:jc w:val="both"/>
        <w:rPr>
          <w:bCs/>
        </w:rPr>
      </w:pPr>
      <w:r>
        <w:rPr>
          <w:bCs/>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B83424" w:rsidRDefault="00D523D5">
      <w:pPr>
        <w:shd w:val="clear" w:color="auto" w:fill="F7F7F7"/>
        <w:jc w:val="both"/>
        <w:rPr>
          <w:bCs/>
        </w:rPr>
      </w:pPr>
      <w:r>
        <w:rPr>
          <w:bCs/>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B83424" w:rsidRDefault="00D523D5">
      <w:pPr>
        <w:shd w:val="clear" w:color="auto" w:fill="F7F7F7"/>
        <w:jc w:val="both"/>
        <w:rPr>
          <w:bCs/>
        </w:rPr>
      </w:pPr>
      <w:r>
        <w:rPr>
          <w:bCs/>
        </w:rPr>
        <w:t>- осуществляет внутренний финансовый контроль;</w:t>
      </w:r>
    </w:p>
    <w:p w:rsidR="00B83424" w:rsidRDefault="00D523D5">
      <w:pPr>
        <w:shd w:val="clear" w:color="auto" w:fill="F7F7F7"/>
        <w:jc w:val="both"/>
        <w:rPr>
          <w:bCs/>
        </w:rPr>
      </w:pPr>
      <w:r>
        <w:rPr>
          <w:bCs/>
        </w:rPr>
        <w:lastRenderedPageBreak/>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Кодексом, условий, целей и порядка, установленных при их предоставлении;</w:t>
      </w:r>
    </w:p>
    <w:p w:rsidR="00B83424" w:rsidRDefault="00D523D5">
      <w:pPr>
        <w:shd w:val="clear" w:color="auto" w:fill="F7F7F7"/>
        <w:jc w:val="both"/>
        <w:rPr>
          <w:bCs/>
        </w:rPr>
      </w:pPr>
      <w:r>
        <w:rPr>
          <w:bCs/>
        </w:rPr>
        <w:t>- в случае и порядке, установленных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83424" w:rsidRDefault="00D523D5">
      <w:pPr>
        <w:shd w:val="clear" w:color="auto" w:fill="F7F7F7"/>
        <w:jc w:val="center"/>
        <w:rPr>
          <w:b/>
          <w:bCs/>
        </w:rPr>
      </w:pPr>
      <w:r>
        <w:rPr>
          <w:b/>
          <w:bCs/>
        </w:rPr>
        <w:t>Статья 9. Бюджетные полномочия получателя бюджетных средств</w:t>
      </w:r>
    </w:p>
    <w:p w:rsidR="00B83424" w:rsidRDefault="00D523D5">
      <w:pPr>
        <w:numPr>
          <w:ilvl w:val="0"/>
          <w:numId w:val="9"/>
        </w:numPr>
        <w:shd w:val="clear" w:color="auto" w:fill="F7F7F7"/>
        <w:ind w:left="0"/>
        <w:jc w:val="both"/>
        <w:rPr>
          <w:bCs/>
        </w:rPr>
      </w:pPr>
      <w:r>
        <w:rPr>
          <w:bCs/>
        </w:rPr>
        <w:t>Получатель бюджетных средств обладает следующими бюджетными полномочиями:</w:t>
      </w:r>
    </w:p>
    <w:p w:rsidR="00B83424" w:rsidRDefault="00D523D5">
      <w:pPr>
        <w:shd w:val="clear" w:color="auto" w:fill="F7F7F7"/>
        <w:jc w:val="both"/>
        <w:rPr>
          <w:bCs/>
        </w:rPr>
      </w:pPr>
      <w:r>
        <w:rPr>
          <w:bCs/>
        </w:rPr>
        <w:t>-   составляет и исполняет бюджетную смету;</w:t>
      </w:r>
    </w:p>
    <w:p w:rsidR="00B83424" w:rsidRDefault="00D523D5">
      <w:pPr>
        <w:shd w:val="clear" w:color="auto" w:fill="F7F7F7"/>
        <w:jc w:val="both"/>
        <w:rPr>
          <w:bCs/>
        </w:rPr>
      </w:pPr>
      <w:r>
        <w:rPr>
          <w:bCs/>
        </w:rPr>
        <w:t>-  принимает и (или) исполняет в пределах доведенных лимитов бюджетных обязательств и (или) бюджетных ассигнований бюджетные обязательства;</w:t>
      </w:r>
    </w:p>
    <w:p w:rsidR="00B83424" w:rsidRDefault="00D523D5">
      <w:pPr>
        <w:shd w:val="clear" w:color="auto" w:fill="F7F7F7"/>
        <w:jc w:val="both"/>
        <w:rPr>
          <w:bCs/>
        </w:rPr>
      </w:pPr>
      <w:r>
        <w:rPr>
          <w:bCs/>
        </w:rPr>
        <w:t>- обеспечивает результативность, целевой характер использования предусмотренных ему бюджетных ассигнований;</w:t>
      </w:r>
    </w:p>
    <w:p w:rsidR="00B83424" w:rsidRDefault="00D523D5">
      <w:pPr>
        <w:shd w:val="clear" w:color="auto" w:fill="F7F7F7"/>
        <w:jc w:val="both"/>
        <w:rPr>
          <w:bCs/>
        </w:rPr>
      </w:pPr>
      <w:r>
        <w:rPr>
          <w:bCs/>
        </w:rPr>
        <w:t>- вносит главному распорядителю (распорядителю) бюджетных средств предложения по изменению бюджетной росписи;</w:t>
      </w:r>
    </w:p>
    <w:p w:rsidR="00B83424" w:rsidRDefault="00D523D5">
      <w:pPr>
        <w:shd w:val="clear" w:color="auto" w:fill="F7F7F7"/>
        <w:jc w:val="both"/>
        <w:rPr>
          <w:bCs/>
        </w:rPr>
      </w:pPr>
      <w:r>
        <w:rPr>
          <w:bCs/>
        </w:rPr>
        <w:t>-  ведет бюджетный учет (обеспечивает ведение бюджетного учета);</w:t>
      </w:r>
    </w:p>
    <w:p w:rsidR="00B83424" w:rsidRDefault="00D523D5">
      <w:pPr>
        <w:shd w:val="clear" w:color="auto" w:fill="F7F7F7"/>
        <w:jc w:val="both"/>
        <w:rPr>
          <w:bCs/>
        </w:rPr>
      </w:pPr>
      <w:r>
        <w:rPr>
          <w:bCs/>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(распорядителю) бюджетных средств;</w:t>
      </w:r>
    </w:p>
    <w:p w:rsidR="00B83424" w:rsidRDefault="00D523D5">
      <w:pPr>
        <w:shd w:val="clear" w:color="auto" w:fill="F7F7F7"/>
        <w:jc w:val="both"/>
        <w:rPr>
          <w:bCs/>
        </w:rPr>
      </w:pPr>
      <w:r>
        <w:rPr>
          <w:bCs/>
        </w:rPr>
        <w:t>- 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shd w:val="clear" w:color="auto" w:fill="F7F7F7"/>
        <w:jc w:val="center"/>
        <w:rPr>
          <w:b/>
          <w:bCs/>
        </w:rPr>
      </w:pPr>
      <w:r>
        <w:rPr>
          <w:b/>
          <w:bCs/>
        </w:rPr>
        <w:t>Статья 10. Бюджетные полномочия главного администратора (администратора) доходов местного бюджета</w:t>
      </w:r>
    </w:p>
    <w:p w:rsidR="00B83424" w:rsidRDefault="00D523D5">
      <w:pPr>
        <w:numPr>
          <w:ilvl w:val="0"/>
          <w:numId w:val="10"/>
        </w:numPr>
        <w:shd w:val="clear" w:color="auto" w:fill="F7F7F7"/>
        <w:ind w:left="0"/>
        <w:jc w:val="both"/>
        <w:rPr>
          <w:bCs/>
        </w:rPr>
      </w:pPr>
      <w:r>
        <w:rPr>
          <w:bCs/>
        </w:rPr>
        <w:t>Главный администратор доходов местного бюджета обладает следующими бюджетными полномочиями:</w:t>
      </w:r>
    </w:p>
    <w:p w:rsidR="00B83424" w:rsidRDefault="00D523D5">
      <w:pPr>
        <w:shd w:val="clear" w:color="auto" w:fill="F7F7F7"/>
        <w:jc w:val="both"/>
        <w:rPr>
          <w:bCs/>
        </w:rPr>
      </w:pPr>
      <w:r>
        <w:rPr>
          <w:bCs/>
        </w:rPr>
        <w:t>- формирует перечень подведомственных ему администраторов доходов бюджета;</w:t>
      </w:r>
    </w:p>
    <w:p w:rsidR="00B83424" w:rsidRDefault="00D523D5">
      <w:pPr>
        <w:shd w:val="clear" w:color="auto" w:fill="F7F7F7"/>
        <w:jc w:val="both"/>
        <w:rPr>
          <w:bCs/>
        </w:rPr>
      </w:pPr>
      <w:r>
        <w:rPr>
          <w:bCs/>
        </w:rPr>
        <w:t>- представляет сведения, необходимые для составления проекта бюджета;</w:t>
      </w:r>
    </w:p>
    <w:p w:rsidR="00B83424" w:rsidRDefault="00D523D5">
      <w:pPr>
        <w:shd w:val="clear" w:color="auto" w:fill="F7F7F7"/>
        <w:jc w:val="both"/>
        <w:rPr>
          <w:bCs/>
        </w:rPr>
      </w:pPr>
      <w:r>
        <w:rPr>
          <w:bCs/>
        </w:rPr>
        <w:t>- представляет сведения для составления и ведения кассового плана;</w:t>
      </w:r>
    </w:p>
    <w:p w:rsidR="00B83424" w:rsidRDefault="00D523D5">
      <w:pPr>
        <w:shd w:val="clear" w:color="auto" w:fill="F7F7F7"/>
        <w:jc w:val="both"/>
        <w:rPr>
          <w:bCs/>
        </w:rPr>
      </w:pPr>
      <w:r>
        <w:rPr>
          <w:bCs/>
        </w:rPr>
        <w:t>- формирует и представляет бюджетную отчетность главного администратора доходов бюджета;</w:t>
      </w:r>
    </w:p>
    <w:p w:rsidR="00B83424" w:rsidRDefault="00D523D5">
      <w:pPr>
        <w:shd w:val="clear" w:color="auto" w:fill="F7F7F7"/>
        <w:jc w:val="both"/>
        <w:rPr>
          <w:bCs/>
        </w:rPr>
      </w:pPr>
      <w:r>
        <w:rPr>
          <w:bCs/>
        </w:rPr>
        <w:t>-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B83424" w:rsidRDefault="00D523D5">
      <w:pPr>
        <w:shd w:val="clear" w:color="auto" w:fill="F7F7F7"/>
        <w:jc w:val="both"/>
        <w:rPr>
          <w:bCs/>
        </w:rPr>
      </w:pPr>
      <w:r>
        <w:rPr>
          <w:bCs/>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B83424" w:rsidRDefault="00D523D5">
      <w:pPr>
        <w:shd w:val="clear" w:color="auto" w:fill="F7F7F7"/>
        <w:jc w:val="both"/>
        <w:rPr>
          <w:bCs/>
        </w:rPr>
      </w:pPr>
      <w:r>
        <w:rPr>
          <w:bCs/>
        </w:rPr>
        <w:t xml:space="preserve">-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w:t>
      </w:r>
      <w:r>
        <w:rPr>
          <w:bCs/>
        </w:rPr>
        <w:lastRenderedPageBreak/>
        <w:t>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B83424" w:rsidRDefault="00D523D5">
      <w:pPr>
        <w:shd w:val="clear" w:color="auto" w:fill="F7F7F7"/>
        <w:jc w:val="both"/>
        <w:rPr>
          <w:bCs/>
        </w:rPr>
      </w:pPr>
      <w:r>
        <w:rPr>
          <w:bCs/>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shd w:val="clear" w:color="auto" w:fill="F7F7F7"/>
        <w:jc w:val="both"/>
        <w:rPr>
          <w:bCs/>
        </w:rPr>
      </w:pPr>
      <w:r>
        <w:rPr>
          <w:bCs/>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B83424" w:rsidRDefault="00D523D5">
      <w:pPr>
        <w:numPr>
          <w:ilvl w:val="0"/>
          <w:numId w:val="11"/>
        </w:numPr>
        <w:shd w:val="clear" w:color="auto" w:fill="F7F7F7"/>
        <w:ind w:left="0"/>
        <w:jc w:val="both"/>
        <w:rPr>
          <w:bCs/>
        </w:rPr>
      </w:pPr>
      <w:r>
        <w:rPr>
          <w:bCs/>
        </w:rPr>
        <w:t>Администратор доходов местного бюджета обладает следующими бюджетными полномочиями:</w:t>
      </w:r>
    </w:p>
    <w:p w:rsidR="00B83424" w:rsidRDefault="00D523D5">
      <w:pPr>
        <w:shd w:val="clear" w:color="auto" w:fill="F7F7F7"/>
        <w:jc w:val="both"/>
        <w:rPr>
          <w:bCs/>
        </w:rPr>
      </w:pPr>
      <w:r>
        <w:rPr>
          <w:bCs/>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83424" w:rsidRDefault="00D523D5">
      <w:pPr>
        <w:shd w:val="clear" w:color="auto" w:fill="F7F7F7"/>
        <w:jc w:val="both"/>
        <w:rPr>
          <w:bCs/>
        </w:rPr>
      </w:pPr>
      <w:r>
        <w:rPr>
          <w:bCs/>
        </w:rPr>
        <w:t>- осуществляет взыскание задолженности по платежам в бюджет, пеней и штрафов;</w:t>
      </w:r>
    </w:p>
    <w:p w:rsidR="00B83424" w:rsidRDefault="00D523D5">
      <w:pPr>
        <w:shd w:val="clear" w:color="auto" w:fill="F7F7F7"/>
        <w:jc w:val="both"/>
        <w:rPr>
          <w:bCs/>
        </w:rPr>
      </w:pPr>
      <w:r>
        <w:rPr>
          <w:bCs/>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83424" w:rsidRDefault="00D523D5">
      <w:pPr>
        <w:shd w:val="clear" w:color="auto" w:fill="F7F7F7"/>
        <w:jc w:val="both"/>
        <w:rPr>
          <w:bCs/>
        </w:rPr>
      </w:pPr>
      <w:r>
        <w:rPr>
          <w:bCs/>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83424" w:rsidRDefault="00D523D5">
      <w:pPr>
        <w:shd w:val="clear" w:color="auto" w:fill="F7F7F7"/>
        <w:jc w:val="both"/>
        <w:rPr>
          <w:bCs/>
        </w:rPr>
      </w:pPr>
      <w:r>
        <w:rPr>
          <w:bCs/>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B83424" w:rsidRDefault="00D523D5">
      <w:pPr>
        <w:shd w:val="clear" w:color="auto" w:fill="F7F7F7"/>
        <w:jc w:val="both"/>
        <w:rPr>
          <w:bCs/>
        </w:rPr>
      </w:pPr>
      <w:r>
        <w:rPr>
          <w:bCs/>
        </w:rPr>
        <w:t>-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9" w:history="1">
        <w:r>
          <w:rPr>
            <w:bCs/>
          </w:rPr>
          <w:t>законом</w:t>
        </w:r>
      </w:hyperlink>
      <w:r>
        <w:rPr>
          <w:bCs/>
        </w:rPr>
        <w:t> от 27 июля 2010 года № 210-ФЗ «Об организации предоставления государственных и муниципальных услуг»;</w:t>
      </w:r>
    </w:p>
    <w:p w:rsidR="00B83424" w:rsidRDefault="00D523D5">
      <w:pPr>
        <w:shd w:val="clear" w:color="auto" w:fill="F7F7F7"/>
        <w:jc w:val="both"/>
        <w:rPr>
          <w:bCs/>
        </w:rPr>
      </w:pPr>
      <w:r>
        <w:rPr>
          <w:bCs/>
        </w:rPr>
        <w:t>- принимает решение о признании безнадежной к взысканию задолженности по платежам в бюджет;</w:t>
      </w:r>
    </w:p>
    <w:p w:rsidR="00B83424" w:rsidRDefault="00D523D5">
      <w:pPr>
        <w:shd w:val="clear" w:color="auto" w:fill="F7F7F7"/>
        <w:jc w:val="both"/>
        <w:rPr>
          <w:bCs/>
        </w:rPr>
      </w:pPr>
      <w:r>
        <w:rPr>
          <w:bCs/>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shd w:val="clear" w:color="auto" w:fill="F7F7F7"/>
        <w:jc w:val="both"/>
        <w:rPr>
          <w:bCs/>
        </w:rPr>
      </w:pPr>
      <w:r>
        <w:rPr>
          <w:bCs/>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B83424" w:rsidRDefault="00D523D5">
      <w:pPr>
        <w:shd w:val="clear" w:color="auto" w:fill="F7F7F7"/>
        <w:jc w:val="center"/>
        <w:rPr>
          <w:b/>
          <w:bCs/>
        </w:rPr>
      </w:pPr>
      <w:r>
        <w:rPr>
          <w:b/>
          <w:bCs/>
        </w:rPr>
        <w:t>Статья 11. Главный администратор (администратор) источников финансирования дефицита местного бюджета</w:t>
      </w:r>
    </w:p>
    <w:p w:rsidR="00B83424" w:rsidRDefault="00D523D5">
      <w:pPr>
        <w:numPr>
          <w:ilvl w:val="0"/>
          <w:numId w:val="12"/>
        </w:numPr>
        <w:shd w:val="clear" w:color="auto" w:fill="F7F7F7"/>
        <w:ind w:left="0"/>
        <w:jc w:val="both"/>
        <w:rPr>
          <w:bCs/>
        </w:rPr>
      </w:pPr>
      <w:r>
        <w:rPr>
          <w:bCs/>
        </w:rPr>
        <w:lastRenderedPageBreak/>
        <w:t>Главный администратор источников финансирования дефицита местного бюджета обладает следующими бюджетными полномочиями:</w:t>
      </w:r>
    </w:p>
    <w:p w:rsidR="00B83424" w:rsidRDefault="00D523D5">
      <w:pPr>
        <w:shd w:val="clear" w:color="auto" w:fill="F7F7F7"/>
        <w:jc w:val="both"/>
        <w:rPr>
          <w:bCs/>
        </w:rPr>
      </w:pPr>
      <w:r>
        <w:rPr>
          <w:bCs/>
        </w:rPr>
        <w:t>- формирует перечни подведомственных ему администраторов источников финансирования дефицита бюджета;</w:t>
      </w:r>
    </w:p>
    <w:p w:rsidR="00B83424" w:rsidRDefault="00D523D5">
      <w:pPr>
        <w:shd w:val="clear" w:color="auto" w:fill="F7F7F7"/>
        <w:jc w:val="both"/>
        <w:rPr>
          <w:bCs/>
        </w:rPr>
      </w:pPr>
      <w:r>
        <w:rPr>
          <w:bCs/>
        </w:rPr>
        <w:t>- осуществляет планирование (прогнозирование) поступлений и выплат по источникам финансирования дефицита бюджета;</w:t>
      </w:r>
    </w:p>
    <w:p w:rsidR="00B83424" w:rsidRDefault="00D523D5">
      <w:pPr>
        <w:shd w:val="clear" w:color="auto" w:fill="F7F7F7"/>
        <w:jc w:val="both"/>
        <w:rPr>
          <w:bCs/>
        </w:rPr>
      </w:pPr>
      <w:r>
        <w:rPr>
          <w:bCs/>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B83424" w:rsidRDefault="00D523D5">
      <w:pPr>
        <w:shd w:val="clear" w:color="auto" w:fill="F7F7F7"/>
        <w:jc w:val="both"/>
        <w:rPr>
          <w:bCs/>
        </w:rPr>
      </w:pPr>
      <w:r>
        <w:rPr>
          <w:bCs/>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83424" w:rsidRDefault="00D523D5">
      <w:pPr>
        <w:shd w:val="clear" w:color="auto" w:fill="F7F7F7"/>
        <w:jc w:val="both"/>
        <w:rPr>
          <w:bCs/>
        </w:rPr>
      </w:pPr>
      <w:r>
        <w:rPr>
          <w:bCs/>
        </w:rPr>
        <w:t>- формирует бюджетную отчетность главного администратора источников финансирования дефицита бюджета;</w:t>
      </w:r>
    </w:p>
    <w:p w:rsidR="00B83424" w:rsidRDefault="00D523D5">
      <w:pPr>
        <w:shd w:val="clear" w:color="auto" w:fill="F7F7F7"/>
        <w:jc w:val="both"/>
        <w:rPr>
          <w:bCs/>
        </w:rPr>
      </w:pPr>
      <w:r>
        <w:rPr>
          <w:bCs/>
        </w:rPr>
        <w:t>- утверждает методику прогнозирования поступлений по источникам финансирования дефицита бюджета в соответствии с общими </w:t>
      </w:r>
      <w:hyperlink r:id="rId10" w:history="1">
        <w:r>
          <w:rPr>
            <w:bCs/>
          </w:rPr>
          <w:t>требованиями</w:t>
        </w:r>
      </w:hyperlink>
      <w:r>
        <w:rPr>
          <w:bCs/>
        </w:rPr>
        <w:t xml:space="preserve"> к такой методике, установленными Правительством Российской Федерации;</w:t>
      </w:r>
    </w:p>
    <w:p w:rsidR="00B83424" w:rsidRDefault="00D523D5">
      <w:pPr>
        <w:shd w:val="clear" w:color="auto" w:fill="F7F7F7"/>
        <w:jc w:val="both"/>
        <w:rPr>
          <w:bCs/>
        </w:rPr>
      </w:pPr>
      <w:r>
        <w:rPr>
          <w:bCs/>
        </w:rPr>
        <w:t>- составляет обоснования бюджетных ассигнований;</w:t>
      </w:r>
    </w:p>
    <w:p w:rsidR="00B83424" w:rsidRDefault="00D523D5">
      <w:pPr>
        <w:shd w:val="clear" w:color="auto" w:fill="F7F7F7"/>
        <w:jc w:val="both"/>
        <w:rPr>
          <w:bCs/>
        </w:rPr>
      </w:pPr>
      <w:r>
        <w:rPr>
          <w:bCs/>
        </w:rPr>
        <w:t>-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B83424" w:rsidRDefault="00D523D5">
      <w:pPr>
        <w:numPr>
          <w:ilvl w:val="0"/>
          <w:numId w:val="13"/>
        </w:numPr>
        <w:shd w:val="clear" w:color="auto" w:fill="F7F7F7"/>
        <w:ind w:left="0"/>
        <w:jc w:val="both"/>
        <w:rPr>
          <w:bCs/>
        </w:rPr>
      </w:pPr>
      <w:r>
        <w:rPr>
          <w:bCs/>
        </w:rPr>
        <w:t>Администратор источников финансирования дефицита местного бюджета обладает следующими бюджетными полномочиями:</w:t>
      </w:r>
    </w:p>
    <w:p w:rsidR="00B83424" w:rsidRDefault="00D523D5">
      <w:pPr>
        <w:shd w:val="clear" w:color="auto" w:fill="F7F7F7"/>
        <w:jc w:val="both"/>
        <w:rPr>
          <w:bCs/>
        </w:rPr>
      </w:pPr>
      <w:r>
        <w:rPr>
          <w:bCs/>
        </w:rPr>
        <w:t>- осуществляет планирование (прогнозирование) поступлений и выплат по источникам финансирования дефицита бюджета;</w:t>
      </w:r>
    </w:p>
    <w:p w:rsidR="00B83424" w:rsidRDefault="00D523D5">
      <w:pPr>
        <w:shd w:val="clear" w:color="auto" w:fill="F7F7F7"/>
        <w:jc w:val="both"/>
        <w:rPr>
          <w:bCs/>
        </w:rPr>
      </w:pPr>
      <w:r>
        <w:rPr>
          <w:bCs/>
        </w:rPr>
        <w:t>- осуществляет контроль за полнотой и своевременностью поступления в бюджет источников финансирования дефицита бюджета;</w:t>
      </w:r>
    </w:p>
    <w:p w:rsidR="00B83424" w:rsidRDefault="00D523D5">
      <w:pPr>
        <w:shd w:val="clear" w:color="auto" w:fill="F7F7F7"/>
        <w:jc w:val="both"/>
        <w:rPr>
          <w:bCs/>
        </w:rPr>
      </w:pPr>
      <w:r>
        <w:rPr>
          <w:bCs/>
        </w:rPr>
        <w:t>- обеспечивает поступления в бюджет и выплаты из бюджета по источникам финансирования дефицита бюджета;</w:t>
      </w:r>
    </w:p>
    <w:p w:rsidR="00B83424" w:rsidRDefault="00D523D5">
      <w:pPr>
        <w:shd w:val="clear" w:color="auto" w:fill="F7F7F7"/>
        <w:jc w:val="both"/>
        <w:rPr>
          <w:bCs/>
        </w:rPr>
      </w:pPr>
      <w:r>
        <w:rPr>
          <w:bCs/>
        </w:rPr>
        <w:t>- формирует и представляет бюджетную отчетность;</w:t>
      </w:r>
    </w:p>
    <w:p w:rsidR="00B83424" w:rsidRDefault="00D523D5">
      <w:pPr>
        <w:shd w:val="clear" w:color="auto" w:fill="F7F7F7"/>
        <w:jc w:val="both"/>
        <w:rPr>
          <w:bCs/>
        </w:rPr>
      </w:pPr>
      <w:r>
        <w:rPr>
          <w:bCs/>
        </w:rPr>
        <w:t>- 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B83424" w:rsidRDefault="00D523D5">
      <w:pPr>
        <w:shd w:val="clear" w:color="auto" w:fill="F7F7F7"/>
        <w:jc w:val="both"/>
        <w:rPr>
          <w:bCs/>
        </w:rPr>
      </w:pPr>
      <w:r>
        <w:rPr>
          <w:bCs/>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3424" w:rsidRDefault="00D523D5">
      <w:pPr>
        <w:shd w:val="clear" w:color="auto" w:fill="F7F7F7"/>
        <w:jc w:val="center"/>
        <w:rPr>
          <w:b/>
          <w:bCs/>
        </w:rPr>
      </w:pPr>
      <w:r>
        <w:rPr>
          <w:b/>
          <w:bCs/>
        </w:rPr>
        <w:t>Глава II</w:t>
      </w:r>
    </w:p>
    <w:p w:rsidR="00B83424" w:rsidRDefault="00D523D5">
      <w:pPr>
        <w:shd w:val="clear" w:color="auto" w:fill="F7F7F7"/>
        <w:jc w:val="center"/>
        <w:rPr>
          <w:b/>
          <w:bCs/>
        </w:rPr>
      </w:pPr>
      <w:r>
        <w:rPr>
          <w:b/>
          <w:bCs/>
        </w:rPr>
        <w:lastRenderedPageBreak/>
        <w:t>МЕЖБЮДЖЕТНЫЕ ОТНОШЕНИЯ</w:t>
      </w:r>
    </w:p>
    <w:p w:rsidR="00B83424" w:rsidRDefault="00D523D5">
      <w:pPr>
        <w:shd w:val="clear" w:color="auto" w:fill="F7F7F7"/>
        <w:jc w:val="center"/>
        <w:rPr>
          <w:b/>
          <w:bCs/>
        </w:rPr>
      </w:pPr>
      <w:r>
        <w:rPr>
          <w:b/>
          <w:bCs/>
        </w:rPr>
        <w:t>В МУНИЦИПАЛЬНОМ ОБРАЗОВАНИИ сельского поселения «село Гельбах»</w:t>
      </w:r>
    </w:p>
    <w:p w:rsidR="00B83424" w:rsidRDefault="00D523D5">
      <w:pPr>
        <w:shd w:val="clear" w:color="auto" w:fill="F7F7F7"/>
        <w:jc w:val="center"/>
        <w:rPr>
          <w:b/>
          <w:bCs/>
        </w:rPr>
      </w:pPr>
      <w:r>
        <w:rPr>
          <w:b/>
          <w:bCs/>
        </w:rPr>
        <w:t>Статья 12. Формы межбюджетных трансфертов в муниципальном образовании  сельского поселения «село Гельбах».</w:t>
      </w:r>
    </w:p>
    <w:p w:rsidR="00B83424" w:rsidRDefault="00D523D5">
      <w:pPr>
        <w:shd w:val="clear" w:color="auto" w:fill="F7F7F7"/>
        <w:jc w:val="both"/>
        <w:rPr>
          <w:bCs/>
        </w:rPr>
      </w:pPr>
      <w:r>
        <w:rPr>
          <w:bCs/>
        </w:rPr>
        <w:t>Межбюджетные трансферты из бюджета муниципального района «Кизилюртовский район»  бюджету сельского поселения регулируются Бюджетным Кодексом и предоставляются в форме:</w:t>
      </w:r>
    </w:p>
    <w:p w:rsidR="00B83424" w:rsidRDefault="00D523D5">
      <w:pPr>
        <w:shd w:val="clear" w:color="auto" w:fill="F7F7F7"/>
        <w:jc w:val="both"/>
        <w:rPr>
          <w:bCs/>
        </w:rPr>
      </w:pPr>
      <w:r>
        <w:rPr>
          <w:bCs/>
        </w:rPr>
        <w:t>- дотаций на выравнивание бюджетной обеспеченности поселений;      </w:t>
      </w:r>
    </w:p>
    <w:p w:rsidR="00B83424" w:rsidRDefault="00D523D5">
      <w:pPr>
        <w:shd w:val="clear" w:color="auto" w:fill="F7F7F7"/>
        <w:jc w:val="both"/>
        <w:rPr>
          <w:bCs/>
        </w:rPr>
      </w:pPr>
      <w:r>
        <w:rPr>
          <w:bCs/>
        </w:rPr>
        <w:t>- субсидий;</w:t>
      </w:r>
    </w:p>
    <w:p w:rsidR="00B83424" w:rsidRDefault="00D523D5">
      <w:pPr>
        <w:shd w:val="clear" w:color="auto" w:fill="F7F7F7"/>
        <w:jc w:val="both"/>
        <w:rPr>
          <w:bCs/>
        </w:rPr>
      </w:pPr>
      <w:r>
        <w:rPr>
          <w:bCs/>
        </w:rPr>
        <w:t>- субвенций;</w:t>
      </w:r>
    </w:p>
    <w:p w:rsidR="00B83424" w:rsidRDefault="00D523D5">
      <w:pPr>
        <w:shd w:val="clear" w:color="auto" w:fill="F7F7F7"/>
        <w:jc w:val="both"/>
        <w:rPr>
          <w:bCs/>
        </w:rPr>
      </w:pPr>
      <w:r>
        <w:rPr>
          <w:bCs/>
        </w:rPr>
        <w:t>-иных межбюджетных трансфертов.</w:t>
      </w:r>
    </w:p>
    <w:p w:rsidR="00B83424" w:rsidRDefault="00D523D5">
      <w:pPr>
        <w:shd w:val="clear" w:color="auto" w:fill="F7F7F7"/>
        <w:jc w:val="center"/>
        <w:rPr>
          <w:b/>
          <w:bCs/>
        </w:rPr>
      </w:pPr>
      <w:r>
        <w:rPr>
          <w:b/>
          <w:bCs/>
        </w:rPr>
        <w:t>Статья 12.1. Основные условия предоставления межбюджетных трансфертов</w:t>
      </w:r>
    </w:p>
    <w:p w:rsidR="00B83424" w:rsidRDefault="00D523D5">
      <w:pPr>
        <w:shd w:val="clear" w:color="auto" w:fill="F7F7F7"/>
        <w:jc w:val="both"/>
        <w:rPr>
          <w:bCs/>
        </w:rPr>
      </w:pPr>
      <w:r>
        <w:rPr>
          <w:bCs/>
        </w:rPr>
        <w:t>1.Межбюджетные трансферты из  бюджета муниципального района «Кизилюртовский» бюджету сельского поселения «ело Гельбах»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B83424" w:rsidRDefault="00D523D5">
      <w:pPr>
        <w:shd w:val="clear" w:color="auto" w:fill="F7F7F7"/>
        <w:jc w:val="center"/>
        <w:rPr>
          <w:b/>
          <w:bCs/>
        </w:rPr>
      </w:pPr>
      <w:r>
        <w:rPr>
          <w:b/>
          <w:bCs/>
        </w:rPr>
        <w:t>Статья 12.2. Дотации из бюджета муниципального района МР «Кизилюртовский район»   на выравнивание бюджетной обеспеченности  сельского поселения</w:t>
      </w:r>
    </w:p>
    <w:p w:rsidR="00B83424" w:rsidRDefault="00D523D5">
      <w:pPr>
        <w:shd w:val="clear" w:color="auto" w:fill="F7F7F7"/>
        <w:jc w:val="both"/>
        <w:rPr>
          <w:bCs/>
        </w:rPr>
      </w:pPr>
      <w:r>
        <w:rPr>
          <w:bCs/>
        </w:rPr>
        <w:t xml:space="preserve">Дотации из бюджета муниципального района «Кизилюртовский </w:t>
      </w:r>
      <w:r>
        <w:rPr>
          <w:b/>
          <w:bCs/>
        </w:rPr>
        <w:t>район</w:t>
      </w:r>
      <w:r>
        <w:rPr>
          <w:bCs/>
        </w:rPr>
        <w:t>»    на выравнивание бюджетной обеспеченности сельского поселения предоставляются в соответствии с порядком, установленным республиканским законом о районных фондах финансовой поддержки поселений, и муниципальным правовым актом представительного органа муниципального района.</w:t>
      </w:r>
    </w:p>
    <w:p w:rsidR="00B83424" w:rsidRDefault="00D523D5">
      <w:pPr>
        <w:shd w:val="clear" w:color="auto" w:fill="F7F7F7"/>
        <w:jc w:val="both"/>
        <w:rPr>
          <w:bCs/>
        </w:rPr>
      </w:pPr>
      <w:r>
        <w:rPr>
          <w:bCs/>
        </w:rPr>
        <w:t>Дотации из бюджета района на выравнивание бюджетной обеспеченности городских и сельских поселений образуют районный фонд финансовой поддержки поселений.</w:t>
      </w:r>
    </w:p>
    <w:p w:rsidR="00B83424" w:rsidRDefault="00D523D5">
      <w:pPr>
        <w:shd w:val="clear" w:color="auto" w:fill="F7F7F7"/>
        <w:jc w:val="center"/>
        <w:rPr>
          <w:b/>
          <w:bCs/>
        </w:rPr>
      </w:pPr>
      <w:r>
        <w:rPr>
          <w:b/>
          <w:bCs/>
        </w:rPr>
        <w:t xml:space="preserve">Статья 12.3. Предоставление субсидий бюджету муниципального района </w:t>
      </w:r>
    </w:p>
    <w:p w:rsidR="00B83424" w:rsidRDefault="00D523D5">
      <w:pPr>
        <w:shd w:val="clear" w:color="auto" w:fill="F7F7F7"/>
        <w:jc w:val="center"/>
        <w:rPr>
          <w:b/>
          <w:bCs/>
        </w:rPr>
      </w:pPr>
      <w:r>
        <w:rPr>
          <w:b/>
          <w:bCs/>
        </w:rPr>
        <w:t xml:space="preserve">     МР «Кизилюртовский район»   из бюджета  поселения на решение вопросов местного значения межмуниципального характера</w:t>
      </w:r>
    </w:p>
    <w:p w:rsidR="00B83424" w:rsidRDefault="00D523D5">
      <w:pPr>
        <w:shd w:val="clear" w:color="auto" w:fill="F7F7F7"/>
        <w:jc w:val="both"/>
        <w:rPr>
          <w:bCs/>
        </w:rPr>
      </w:pPr>
      <w:r>
        <w:rPr>
          <w:bCs/>
        </w:rPr>
        <w:t>Предоставление субсидий бюджету района из бюджета сельского поселения, входящего в состав муниципального района «МР Кизилюртовский», на решение вопросов местного значения межмуниципального характера осуществляется в соответствии с порядком, установленным уставом муниципального района и уставом поселения, а  также муниципальными правовыми актами представительных органов муниципального района и поселения.</w:t>
      </w:r>
    </w:p>
    <w:p w:rsidR="00B83424" w:rsidRDefault="00D523D5">
      <w:pPr>
        <w:shd w:val="clear" w:color="auto" w:fill="F7F7F7"/>
        <w:jc w:val="center"/>
        <w:rPr>
          <w:b/>
          <w:bCs/>
        </w:rPr>
      </w:pPr>
      <w:r>
        <w:rPr>
          <w:b/>
          <w:bCs/>
        </w:rPr>
        <w:t>Статья 12.4.. Предоставление иных межбюджетных трансфертов бюджету сельского поселения из бюджета муниципального района МР «Кизилюртовский район»  </w:t>
      </w:r>
    </w:p>
    <w:p w:rsidR="00B83424" w:rsidRDefault="00D523D5">
      <w:pPr>
        <w:shd w:val="clear" w:color="auto" w:fill="F7F7F7"/>
        <w:jc w:val="center"/>
        <w:rPr>
          <w:b/>
          <w:bCs/>
        </w:rPr>
      </w:pPr>
      <w:r>
        <w:rPr>
          <w:b/>
          <w:bCs/>
        </w:rPr>
        <w:t> и других бюджетов</w:t>
      </w:r>
    </w:p>
    <w:p w:rsidR="00B83424" w:rsidRDefault="00D523D5">
      <w:pPr>
        <w:shd w:val="clear" w:color="auto" w:fill="F7F7F7"/>
        <w:jc w:val="both"/>
        <w:rPr>
          <w:bCs/>
        </w:rPr>
      </w:pPr>
      <w:r>
        <w:rPr>
          <w:bCs/>
        </w:rPr>
        <w:t xml:space="preserve">Предоставление иных межбюджетных трансфертов бюджету сельского поселения из бюджета муниципального района и других бюджетов, в том числе межбюджетных трансфертов на </w:t>
      </w:r>
      <w:r>
        <w:rPr>
          <w:bCs/>
        </w:rPr>
        <w:lastRenderedPageBreak/>
        <w:t>осуществление части полномочий по решению вопросов местного значения в соответствии с заключенными соглашениями, осуществляется в соответствии с Кодексом, Республиканскими законами, муниципальными правовыми актами представительных  органов муниципального района «Кизилюртовский» .</w:t>
      </w:r>
    </w:p>
    <w:p w:rsidR="00B83424" w:rsidRDefault="00D523D5">
      <w:pPr>
        <w:shd w:val="clear" w:color="auto" w:fill="F7F7F7"/>
        <w:jc w:val="center"/>
        <w:rPr>
          <w:b/>
          <w:bCs/>
        </w:rPr>
      </w:pPr>
      <w:r>
        <w:rPr>
          <w:b/>
          <w:bCs/>
        </w:rPr>
        <w:t>Статья 12.5. Предоставление иных межбюджетных трансфертов бюджету муниципального района из бюджета поселения</w:t>
      </w:r>
    </w:p>
    <w:p w:rsidR="00B83424" w:rsidRDefault="00D523D5">
      <w:pPr>
        <w:shd w:val="clear" w:color="auto" w:fill="F7F7F7"/>
        <w:jc w:val="both"/>
        <w:rPr>
          <w:bCs/>
        </w:rPr>
      </w:pPr>
      <w:r>
        <w:rPr>
          <w:bCs/>
        </w:rPr>
        <w:t>Предоставление иных межбюджетных трансфертов бюджету муниципального района из бюджета поселения осуществляется в соответствии с Кодексом, Республиканскими законами,  муниципальными правовыми актами представительного органа муниципального района, муниципальными правовыми актами представительного органа поселения.</w:t>
      </w:r>
    </w:p>
    <w:p w:rsidR="00B83424" w:rsidRDefault="00D523D5">
      <w:pPr>
        <w:shd w:val="clear" w:color="auto" w:fill="F7F7F7"/>
        <w:jc w:val="center"/>
        <w:rPr>
          <w:b/>
          <w:bCs/>
        </w:rPr>
      </w:pPr>
      <w:r>
        <w:rPr>
          <w:b/>
          <w:bCs/>
        </w:rPr>
        <w:t>Глава III</w:t>
      </w:r>
    </w:p>
    <w:p w:rsidR="00B83424" w:rsidRDefault="00D523D5">
      <w:pPr>
        <w:shd w:val="clear" w:color="auto" w:fill="F7F7F7"/>
        <w:jc w:val="center"/>
        <w:rPr>
          <w:b/>
          <w:bCs/>
        </w:rPr>
      </w:pPr>
      <w:r>
        <w:rPr>
          <w:b/>
          <w:bCs/>
        </w:rPr>
        <w:t>РАСХОДНЫЕ ОБЯЗАТЕЛЬСТВА МЕСТНОГО БЮДЖЕТА</w:t>
      </w:r>
    </w:p>
    <w:p w:rsidR="00B83424" w:rsidRDefault="00D523D5">
      <w:pPr>
        <w:shd w:val="clear" w:color="auto" w:fill="F7F7F7"/>
        <w:jc w:val="center"/>
        <w:rPr>
          <w:b/>
          <w:bCs/>
        </w:rPr>
      </w:pPr>
      <w:r>
        <w:rPr>
          <w:b/>
          <w:bCs/>
        </w:rPr>
        <w:t>Статья 13. Расходные обязательства местного бюджета</w:t>
      </w:r>
    </w:p>
    <w:p w:rsidR="00B83424" w:rsidRDefault="00D523D5">
      <w:pPr>
        <w:numPr>
          <w:ilvl w:val="0"/>
          <w:numId w:val="14"/>
        </w:numPr>
        <w:shd w:val="clear" w:color="auto" w:fill="F7F7F7"/>
        <w:ind w:left="0"/>
        <w:jc w:val="both"/>
        <w:rPr>
          <w:bCs/>
        </w:rPr>
      </w:pPr>
      <w:r>
        <w:rPr>
          <w:bCs/>
        </w:rPr>
        <w:t>Расходные обязательства муниципального образования возникают в результате:</w:t>
      </w:r>
    </w:p>
    <w:p w:rsidR="00B83424" w:rsidRDefault="00D523D5">
      <w:pPr>
        <w:shd w:val="clear" w:color="auto" w:fill="F7F7F7"/>
        <w:jc w:val="both"/>
        <w:rPr>
          <w:bCs/>
        </w:rPr>
      </w:pPr>
      <w:r>
        <w:rPr>
          <w:bCs/>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B83424" w:rsidRDefault="00D523D5">
      <w:pPr>
        <w:shd w:val="clear" w:color="auto" w:fill="F7F7F7"/>
        <w:jc w:val="both"/>
        <w:rPr>
          <w:bCs/>
        </w:rPr>
      </w:pPr>
      <w:r>
        <w:rPr>
          <w:bCs/>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83424" w:rsidRDefault="00D523D5">
      <w:pPr>
        <w:shd w:val="clear" w:color="auto" w:fill="F7F7F7"/>
        <w:jc w:val="both"/>
        <w:rPr>
          <w:bCs/>
        </w:rPr>
      </w:pPr>
      <w:r>
        <w:rPr>
          <w:bCs/>
        </w:rPr>
        <w:t>- заключение от имени муниципального образования договоров (соглашений) муниципальными казенными учреждениями.</w:t>
      </w:r>
    </w:p>
    <w:p w:rsidR="00B83424" w:rsidRDefault="00D523D5">
      <w:pPr>
        <w:numPr>
          <w:ilvl w:val="0"/>
          <w:numId w:val="15"/>
        </w:numPr>
        <w:shd w:val="clear" w:color="auto" w:fill="F7F7F7"/>
        <w:ind w:left="0"/>
        <w:jc w:val="both"/>
        <w:rPr>
          <w:bCs/>
        </w:rPr>
      </w:pPr>
      <w:r>
        <w:rPr>
          <w:bCs/>
        </w:rPr>
        <w:t>Расходные обязательства муниципального образования, указанные в </w:t>
      </w:r>
      <w:hyperlink r:id="rId11" w:anchor="Par350" w:history="1">
        <w:r>
          <w:rPr>
            <w:bCs/>
          </w:rPr>
          <w:t>абзацах втором</w:t>
        </w:r>
      </w:hyperlink>
      <w:r>
        <w:rPr>
          <w:bCs/>
        </w:rPr>
        <w:t> и четвертом пункта 1 настоящей статьи, устанавливаются Собранием депутатов муниципального образования и исполняются за счет собственных доходов и источников финансирования дефицита местного бюджета.</w:t>
      </w:r>
    </w:p>
    <w:p w:rsidR="00B83424" w:rsidRDefault="00D523D5">
      <w:pPr>
        <w:numPr>
          <w:ilvl w:val="0"/>
          <w:numId w:val="15"/>
        </w:numPr>
        <w:shd w:val="clear" w:color="auto" w:fill="F7F7F7"/>
        <w:ind w:left="0"/>
        <w:jc w:val="both"/>
        <w:rPr>
          <w:bCs/>
        </w:rPr>
      </w:pPr>
      <w:r>
        <w:rPr>
          <w:bCs/>
        </w:rPr>
        <w:t>Расходные обязательства муниципального образования, указанные в абзаце третьем пункта 1 настоящей статьи, устанавливаются муниципальными правовыми актами органа местного самоуправления муниципального образования в соответствии с федеральными законами (законами субъекта Российской Федерации), исполняются за счет смет и в пределах субвенций из бюджета субъекта Российской Федерации, предоставляемых местному бюджету.</w:t>
      </w:r>
    </w:p>
    <w:p w:rsidR="00B83424" w:rsidRDefault="00D523D5">
      <w:pPr>
        <w:shd w:val="clear" w:color="auto" w:fill="F7F7F7"/>
        <w:jc w:val="both"/>
        <w:rPr>
          <w:bCs/>
        </w:rPr>
      </w:pPr>
      <w:r>
        <w:rPr>
          <w:bCs/>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муниципальным образованием, осуществляется за счет собственных доходов и источников финансирования дефицита местного бюджета.</w:t>
      </w:r>
    </w:p>
    <w:p w:rsidR="00B83424" w:rsidRDefault="00D523D5">
      <w:pPr>
        <w:shd w:val="clear" w:color="auto" w:fill="F7F7F7"/>
        <w:jc w:val="both"/>
        <w:rPr>
          <w:bCs/>
        </w:rPr>
      </w:pPr>
      <w:r>
        <w:rPr>
          <w:bCs/>
        </w:rPr>
        <w:t xml:space="preserve">3.1. Расходные обязательства муниципального района «МР Кизилюртовский район», связанные с осуществлением органами местного самоуправления муниципального образования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поселения соглашениями, или с осуществлением органами местного самоуправления поселения части полномочий органов местного самоуправления муниципального образования  по решению вопросов </w:t>
      </w:r>
      <w:r>
        <w:rPr>
          <w:bCs/>
        </w:rPr>
        <w:lastRenderedPageBreak/>
        <w:t>местного значения, переданных им в соответствии с заключенными между органами местного самоуправления муниципального района и поселения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соответствующего  бюджета.</w:t>
      </w:r>
    </w:p>
    <w:p w:rsidR="00B83424" w:rsidRDefault="00D523D5">
      <w:pPr>
        <w:numPr>
          <w:ilvl w:val="0"/>
          <w:numId w:val="16"/>
        </w:numPr>
        <w:shd w:val="clear" w:color="auto" w:fill="F7F7F7"/>
        <w:ind w:left="0"/>
        <w:jc w:val="both"/>
        <w:rPr>
          <w:bCs/>
        </w:rPr>
      </w:pPr>
      <w:r>
        <w:rPr>
          <w:bCs/>
        </w:rPr>
        <w:t>Собрание депутатов муниципального образования самостоятельно определяет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w:t>
      </w:r>
    </w:p>
    <w:p w:rsidR="00B83424" w:rsidRDefault="00D523D5">
      <w:pPr>
        <w:numPr>
          <w:ilvl w:val="0"/>
          <w:numId w:val="16"/>
        </w:numPr>
        <w:shd w:val="clear" w:color="auto" w:fill="F7F7F7"/>
        <w:ind w:left="0"/>
        <w:jc w:val="both"/>
        <w:rPr>
          <w:bCs/>
        </w:rPr>
      </w:pPr>
      <w:r>
        <w:rPr>
          <w:bCs/>
        </w:rPr>
        <w:t>Собрание депутатов муниципального образования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субъектов Российской Федерации.</w:t>
      </w:r>
    </w:p>
    <w:p w:rsidR="00B83424" w:rsidRDefault="00D523D5">
      <w:pPr>
        <w:shd w:val="clear" w:color="auto" w:fill="F7F7F7"/>
        <w:jc w:val="both"/>
        <w:rPr>
          <w:bCs/>
        </w:rPr>
      </w:pPr>
      <w:r>
        <w:rPr>
          <w:bCs/>
        </w:rPr>
        <w:t>Собрание  депутатов муниципального образования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муниципального образования,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поселения (за исключением межбюджетных трансфертов).</w:t>
      </w:r>
    </w:p>
    <w:p w:rsidR="00B83424" w:rsidRDefault="00D523D5">
      <w:pPr>
        <w:shd w:val="clear" w:color="auto" w:fill="F7F7F7"/>
        <w:jc w:val="center"/>
        <w:rPr>
          <w:b/>
          <w:bCs/>
        </w:rPr>
      </w:pPr>
      <w:r>
        <w:rPr>
          <w:b/>
          <w:bCs/>
        </w:rPr>
        <w:t>Статья 14. Реестр расходных обязательств</w:t>
      </w:r>
    </w:p>
    <w:p w:rsidR="00B83424" w:rsidRDefault="00D523D5">
      <w:pPr>
        <w:numPr>
          <w:ilvl w:val="0"/>
          <w:numId w:val="17"/>
        </w:numPr>
        <w:shd w:val="clear" w:color="auto" w:fill="F7F7F7"/>
        <w:ind w:left="0"/>
        <w:jc w:val="both"/>
        <w:rPr>
          <w:bCs/>
        </w:rPr>
      </w:pPr>
      <w:r>
        <w:rPr>
          <w:bCs/>
        </w:rPr>
        <w:t>В сельском поселении ведется реестр расходных обязательств сельского поселения.</w:t>
      </w:r>
    </w:p>
    <w:p w:rsidR="00B83424" w:rsidRDefault="00D523D5">
      <w:pPr>
        <w:shd w:val="clear" w:color="auto" w:fill="F7F7F7"/>
        <w:jc w:val="both"/>
        <w:rPr>
          <w:bCs/>
        </w:rPr>
      </w:pPr>
      <w:r>
        <w:rPr>
          <w:bCs/>
        </w:rPr>
        <w:t> Под реестром расходных обязательств понимается используемый при составлении проекта бюджета свод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(статей, частей, пунктов, подпунктов, абзацев) муниципальных правовых актов, с оценкой объемов, необходимых для исполнения включенных в реестр обязательств.</w:t>
      </w:r>
    </w:p>
    <w:p w:rsidR="00B83424" w:rsidRDefault="00D523D5">
      <w:pPr>
        <w:numPr>
          <w:ilvl w:val="0"/>
          <w:numId w:val="18"/>
        </w:numPr>
        <w:shd w:val="clear" w:color="auto" w:fill="F7F7F7"/>
        <w:ind w:left="0"/>
        <w:jc w:val="both"/>
        <w:rPr>
          <w:bCs/>
        </w:rPr>
      </w:pPr>
      <w:r>
        <w:rPr>
          <w:bCs/>
        </w:rPr>
        <w:t>Реестр расходных обязательств сельского поселения ведется в порядке, установленном местной администрацией муниципального образования.</w:t>
      </w:r>
    </w:p>
    <w:p w:rsidR="00B83424" w:rsidRDefault="00D523D5">
      <w:pPr>
        <w:numPr>
          <w:ilvl w:val="0"/>
          <w:numId w:val="18"/>
        </w:numPr>
        <w:shd w:val="clear" w:color="auto" w:fill="F7F7F7"/>
        <w:ind w:left="0"/>
        <w:jc w:val="both"/>
        <w:rPr>
          <w:bCs/>
        </w:rPr>
      </w:pPr>
      <w:r>
        <w:rPr>
          <w:bCs/>
        </w:rPr>
        <w:t>Реестр расходных обязательств сельского поселения представляется местной администрацией муниципального образования в финансовый орган муниципального образования муниципальный район «Кизилюртовский» в порядке, установленном финансовым органом.</w:t>
      </w:r>
    </w:p>
    <w:p w:rsidR="00B83424" w:rsidRDefault="00D523D5">
      <w:pPr>
        <w:shd w:val="clear" w:color="auto" w:fill="F7F7F7"/>
        <w:jc w:val="center"/>
        <w:rPr>
          <w:b/>
          <w:bCs/>
        </w:rPr>
      </w:pPr>
      <w:r>
        <w:rPr>
          <w:b/>
          <w:bCs/>
        </w:rPr>
        <w:t>Глава IV</w:t>
      </w:r>
    </w:p>
    <w:p w:rsidR="00B83424" w:rsidRDefault="00D523D5">
      <w:pPr>
        <w:shd w:val="clear" w:color="auto" w:fill="F7F7F7"/>
        <w:jc w:val="center"/>
        <w:rPr>
          <w:bCs/>
        </w:rPr>
      </w:pPr>
      <w:r>
        <w:rPr>
          <w:b/>
          <w:bCs/>
        </w:rPr>
        <w:t>СОСТАВЛЕНИЕ ПРОЕКТА МЕСТНОГО БЮДЖЕТА</w:t>
      </w:r>
    </w:p>
    <w:p w:rsidR="00B83424" w:rsidRDefault="00D523D5">
      <w:pPr>
        <w:shd w:val="clear" w:color="auto" w:fill="F7F7F7"/>
        <w:jc w:val="center"/>
        <w:rPr>
          <w:b/>
          <w:bCs/>
        </w:rPr>
      </w:pPr>
      <w:r>
        <w:rPr>
          <w:b/>
          <w:bCs/>
        </w:rPr>
        <w:t>Статья 15. Общие положения</w:t>
      </w:r>
    </w:p>
    <w:p w:rsidR="00B83424" w:rsidRDefault="00D523D5">
      <w:pPr>
        <w:numPr>
          <w:ilvl w:val="0"/>
          <w:numId w:val="19"/>
        </w:numPr>
        <w:shd w:val="clear" w:color="auto" w:fill="F7F7F7"/>
        <w:ind w:left="0"/>
        <w:jc w:val="both"/>
        <w:rPr>
          <w:bCs/>
        </w:rPr>
      </w:pPr>
      <w:r>
        <w:rPr>
          <w:bCs/>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B83424" w:rsidRDefault="00D523D5">
      <w:pPr>
        <w:numPr>
          <w:ilvl w:val="0"/>
          <w:numId w:val="19"/>
        </w:numPr>
        <w:shd w:val="clear" w:color="auto" w:fill="F7F7F7"/>
        <w:ind w:left="0"/>
        <w:jc w:val="both"/>
        <w:rPr>
          <w:bCs/>
        </w:rPr>
      </w:pPr>
      <w:r>
        <w:rPr>
          <w:bCs/>
        </w:rPr>
        <w:t>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B83424" w:rsidRDefault="00D523D5">
      <w:pPr>
        <w:numPr>
          <w:ilvl w:val="0"/>
          <w:numId w:val="19"/>
        </w:numPr>
        <w:shd w:val="clear" w:color="auto" w:fill="F7F7F7"/>
        <w:ind w:left="0"/>
        <w:jc w:val="both"/>
        <w:rPr>
          <w:bCs/>
        </w:rPr>
      </w:pPr>
      <w:r>
        <w:rPr>
          <w:bCs/>
        </w:rPr>
        <w:lastRenderedPageBreak/>
        <w:t>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w:t>
      </w:r>
    </w:p>
    <w:p w:rsidR="00B83424" w:rsidRDefault="00D523D5">
      <w:pPr>
        <w:shd w:val="clear" w:color="auto" w:fill="F7F7F7"/>
        <w:jc w:val="both"/>
        <w:rPr>
          <w:bCs/>
        </w:rPr>
      </w:pPr>
      <w:r>
        <w:rPr>
          <w:bCs/>
        </w:rPr>
        <w:t>В случае если местный бюджет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B83424" w:rsidRDefault="00D523D5">
      <w:pPr>
        <w:shd w:val="clear" w:color="auto" w:fill="F7F7F7"/>
        <w:jc w:val="center"/>
        <w:rPr>
          <w:b/>
          <w:bCs/>
        </w:rPr>
      </w:pPr>
      <w:r>
        <w:rPr>
          <w:b/>
          <w:bCs/>
        </w:rPr>
        <w:t>Статья 15.1. Органы, осуществляющие составление проекта местного бюджета</w:t>
      </w:r>
    </w:p>
    <w:p w:rsidR="00B83424" w:rsidRDefault="00D523D5">
      <w:pPr>
        <w:numPr>
          <w:ilvl w:val="0"/>
          <w:numId w:val="20"/>
        </w:numPr>
        <w:shd w:val="clear" w:color="auto" w:fill="F7F7F7"/>
        <w:ind w:left="0"/>
        <w:jc w:val="both"/>
        <w:rPr>
          <w:bCs/>
        </w:rPr>
      </w:pPr>
      <w:r>
        <w:rPr>
          <w:bCs/>
        </w:rPr>
        <w:t>Составление проекта местного бюджета – исключительная прерогатива местной администрации муниципального образования.</w:t>
      </w:r>
    </w:p>
    <w:p w:rsidR="00B83424" w:rsidRDefault="00D523D5">
      <w:pPr>
        <w:numPr>
          <w:ilvl w:val="0"/>
          <w:numId w:val="20"/>
        </w:numPr>
        <w:shd w:val="clear" w:color="auto" w:fill="F7F7F7"/>
        <w:ind w:left="0"/>
        <w:jc w:val="both"/>
        <w:rPr>
          <w:bCs/>
        </w:rPr>
      </w:pPr>
      <w:r>
        <w:rPr>
          <w:bCs/>
        </w:rPr>
        <w:t>Непосредственное составление проекта местного бюджета осуществляет финансовый орган муниципального образования.</w:t>
      </w:r>
    </w:p>
    <w:p w:rsidR="00B83424" w:rsidRDefault="00D523D5">
      <w:pPr>
        <w:shd w:val="clear" w:color="auto" w:fill="F7F7F7"/>
        <w:jc w:val="center"/>
        <w:rPr>
          <w:b/>
          <w:bCs/>
        </w:rPr>
      </w:pPr>
      <w:r>
        <w:rPr>
          <w:b/>
          <w:bCs/>
        </w:rPr>
        <w:t>Статья 15.2. Сведения, необходимые для составления проекта местного бюджета</w:t>
      </w:r>
    </w:p>
    <w:p w:rsidR="00B83424" w:rsidRDefault="00D523D5">
      <w:pPr>
        <w:numPr>
          <w:ilvl w:val="0"/>
          <w:numId w:val="21"/>
        </w:numPr>
        <w:shd w:val="clear" w:color="auto" w:fill="F7F7F7"/>
        <w:ind w:left="0"/>
        <w:jc w:val="both"/>
        <w:rPr>
          <w:bCs/>
        </w:rPr>
      </w:pPr>
      <w:r>
        <w:rPr>
          <w:bCs/>
        </w:rPr>
        <w:t>В целях своевременного и качественного составления проекта местного бюджета соответствующие финансовые органы имеют право получать необходимые сведения органа местного самоуправления муниципального образования, структурных подразделений</w:t>
      </w:r>
    </w:p>
    <w:p w:rsidR="00B83424" w:rsidRDefault="00D523D5">
      <w:pPr>
        <w:numPr>
          <w:ilvl w:val="0"/>
          <w:numId w:val="21"/>
        </w:numPr>
        <w:shd w:val="clear" w:color="auto" w:fill="F7F7F7"/>
        <w:ind w:left="0"/>
        <w:jc w:val="both"/>
        <w:rPr>
          <w:bCs/>
        </w:rPr>
      </w:pPr>
      <w:r>
        <w:rPr>
          <w:bCs/>
        </w:rPr>
        <w:t>Составление проектов бюджетов основывается на:</w:t>
      </w:r>
    </w:p>
    <w:p w:rsidR="00B83424" w:rsidRDefault="00D523D5">
      <w:pPr>
        <w:shd w:val="clear" w:color="auto" w:fill="F7F7F7"/>
        <w:jc w:val="both"/>
        <w:rPr>
          <w:bCs/>
        </w:rPr>
      </w:pPr>
      <w:r>
        <w:rPr>
          <w:bCs/>
        </w:rPr>
        <w:t>- бюджетном послании Президента Российской Федерации;</w:t>
      </w:r>
    </w:p>
    <w:p w:rsidR="00B83424" w:rsidRDefault="00D523D5">
      <w:pPr>
        <w:shd w:val="clear" w:color="auto" w:fill="F7F7F7"/>
        <w:jc w:val="both"/>
        <w:rPr>
          <w:bCs/>
        </w:rPr>
      </w:pPr>
      <w:r>
        <w:rPr>
          <w:bCs/>
        </w:rPr>
        <w:t>- основных </w:t>
      </w:r>
      <w:hyperlink r:id="rId12" w:history="1">
        <w:r>
          <w:rPr>
            <w:bCs/>
          </w:rPr>
          <w:t>направлениях</w:t>
        </w:r>
      </w:hyperlink>
      <w:r>
        <w:rPr>
          <w:bCs/>
        </w:rPr>
        <w:t> бюджетной  и налоговой политики;</w:t>
      </w:r>
    </w:p>
    <w:p w:rsidR="00B83424" w:rsidRDefault="00D523D5">
      <w:pPr>
        <w:shd w:val="clear" w:color="auto" w:fill="F7F7F7"/>
        <w:jc w:val="both"/>
        <w:rPr>
          <w:bCs/>
        </w:rPr>
      </w:pPr>
      <w:r>
        <w:rPr>
          <w:bCs/>
        </w:rPr>
        <w:t>- прогнозе социально-экономического развития;</w:t>
      </w:r>
    </w:p>
    <w:p w:rsidR="00B83424" w:rsidRDefault="00D523D5">
      <w:pPr>
        <w:shd w:val="clear" w:color="auto" w:fill="F7F7F7"/>
        <w:jc w:val="both"/>
        <w:rPr>
          <w:bCs/>
        </w:rPr>
      </w:pPr>
      <w:r>
        <w:rPr>
          <w:bCs/>
        </w:rPr>
        <w:t>- бюджетном прогнозе (проекте бюджетного прогноза, проекте изменений бюджетного прогноза) на долгосрочный период;</w:t>
      </w:r>
    </w:p>
    <w:p w:rsidR="00B83424" w:rsidRDefault="00D523D5">
      <w:pPr>
        <w:shd w:val="clear" w:color="auto" w:fill="F7F7F7"/>
        <w:jc w:val="both"/>
        <w:rPr>
          <w:bCs/>
        </w:rPr>
      </w:pPr>
      <w:r>
        <w:rPr>
          <w:bCs/>
        </w:rPr>
        <w:t>- муниципальных программах (проектах муниципальных программ, проектах изменений указанных программ).</w:t>
      </w:r>
    </w:p>
    <w:p w:rsidR="00B83424" w:rsidRDefault="00D523D5">
      <w:pPr>
        <w:shd w:val="clear" w:color="auto" w:fill="F7F7F7"/>
        <w:jc w:val="center"/>
        <w:rPr>
          <w:b/>
          <w:bCs/>
        </w:rPr>
      </w:pPr>
      <w:r>
        <w:rPr>
          <w:b/>
          <w:bCs/>
        </w:rPr>
        <w:t>Статья 15.3. Прогноз социально-экономического развития муниципального образования</w:t>
      </w:r>
    </w:p>
    <w:p w:rsidR="00B83424" w:rsidRDefault="00D523D5">
      <w:pPr>
        <w:numPr>
          <w:ilvl w:val="0"/>
          <w:numId w:val="22"/>
        </w:numPr>
        <w:shd w:val="clear" w:color="auto" w:fill="F7F7F7"/>
        <w:ind w:left="0"/>
        <w:jc w:val="both"/>
        <w:rPr>
          <w:bCs/>
        </w:rPr>
      </w:pPr>
      <w:r>
        <w:rPr>
          <w:bCs/>
        </w:rPr>
        <w:t>Прогноз социально-экономического развития муниципального образования сельского поселения «село Гельбах» Кизилюртовского района РД разрабатывается на период не менее трех лет установленном Правительством Республики Дагестан.</w:t>
      </w:r>
    </w:p>
    <w:p w:rsidR="00B83424" w:rsidRDefault="00D523D5">
      <w:pPr>
        <w:shd w:val="clear" w:color="auto" w:fill="F7F7F7"/>
        <w:jc w:val="both"/>
        <w:rPr>
          <w:bCs/>
        </w:rPr>
      </w:pPr>
      <w:r>
        <w:rPr>
          <w:bCs/>
        </w:rPr>
        <w:t>Разработка прогноза социально-экономического развития муниципального образования осуществляется местной администрацией муниципального образования.</w:t>
      </w:r>
    </w:p>
    <w:p w:rsidR="00B83424" w:rsidRDefault="00D523D5">
      <w:pPr>
        <w:numPr>
          <w:ilvl w:val="0"/>
          <w:numId w:val="23"/>
        </w:numPr>
        <w:shd w:val="clear" w:color="auto" w:fill="F7F7F7"/>
        <w:ind w:left="0"/>
        <w:jc w:val="both"/>
        <w:rPr>
          <w:bCs/>
        </w:rPr>
      </w:pPr>
      <w:r>
        <w:rPr>
          <w:bCs/>
        </w:rPr>
        <w:t>Прогноз социально-экономического развития муниципального образования сельского поселения одобряется местной администрацией муниципального образования, одновременно с принятием решения о внесении проекта бюджета в Собрание депутатов.</w:t>
      </w:r>
    </w:p>
    <w:p w:rsidR="00B83424" w:rsidRDefault="00D523D5">
      <w:pPr>
        <w:numPr>
          <w:ilvl w:val="0"/>
          <w:numId w:val="23"/>
        </w:numPr>
        <w:shd w:val="clear" w:color="auto" w:fill="F7F7F7"/>
        <w:ind w:left="0"/>
        <w:jc w:val="both"/>
        <w:rPr>
          <w:bCs/>
        </w:rPr>
      </w:pPr>
      <w:r>
        <w:rPr>
          <w:bCs/>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83424" w:rsidRDefault="00D523D5">
      <w:pPr>
        <w:shd w:val="clear" w:color="auto" w:fill="F7F7F7"/>
        <w:jc w:val="both"/>
        <w:rPr>
          <w:bCs/>
        </w:rPr>
      </w:pPr>
      <w:r>
        <w:rPr>
          <w:bCs/>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83424" w:rsidRDefault="00D523D5">
      <w:pPr>
        <w:numPr>
          <w:ilvl w:val="0"/>
          <w:numId w:val="24"/>
        </w:numPr>
        <w:shd w:val="clear" w:color="auto" w:fill="F7F7F7"/>
        <w:ind w:left="0"/>
        <w:jc w:val="both"/>
        <w:rPr>
          <w:bCs/>
        </w:rPr>
      </w:pPr>
      <w:r>
        <w:rPr>
          <w:bCs/>
        </w:rPr>
        <w:lastRenderedPageBreak/>
        <w:t>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B83424" w:rsidRDefault="00D523D5">
      <w:pPr>
        <w:numPr>
          <w:ilvl w:val="0"/>
          <w:numId w:val="24"/>
        </w:numPr>
        <w:shd w:val="clear" w:color="auto" w:fill="F7F7F7"/>
        <w:ind w:left="0"/>
        <w:jc w:val="both"/>
        <w:rPr>
          <w:bCs/>
        </w:rPr>
      </w:pPr>
      <w:r>
        <w:rPr>
          <w:bCs/>
        </w:rPr>
        <w:t>Разработка прогноза социально-экономического развития муниципального образования осуществляется уполномоченным местной администрацией, органом (должностным лицом) местной администрации.</w:t>
      </w:r>
    </w:p>
    <w:p w:rsidR="00B83424" w:rsidRDefault="00D523D5">
      <w:pPr>
        <w:numPr>
          <w:ilvl w:val="0"/>
          <w:numId w:val="24"/>
        </w:numPr>
        <w:shd w:val="clear" w:color="auto" w:fill="F7F7F7"/>
        <w:ind w:left="0"/>
        <w:jc w:val="both"/>
        <w:rPr>
          <w:bCs/>
        </w:rPr>
      </w:pPr>
      <w:r>
        <w:rPr>
          <w:bCs/>
        </w:rPr>
        <w:t>Прогноз социально-экономического развития муниципального образования на долгосрочный период может разрабатываться местной администрацией муниципального района в соответствии с соглашением между местной администрацией сельского поселения и местной администрацией муниципального района, за исключением случая, установленного </w:t>
      </w:r>
      <w:hyperlink r:id="rId13" w:history="1">
        <w:r>
          <w:rPr>
            <w:bCs/>
          </w:rPr>
          <w:t>абзацем вторым пункта 1 статьи 154</w:t>
        </w:r>
      </w:hyperlink>
      <w:r>
        <w:rPr>
          <w:bCs/>
        </w:rPr>
        <w:t> Бюджетного Кодекса.</w:t>
      </w:r>
    </w:p>
    <w:p w:rsidR="00B83424" w:rsidRDefault="00D523D5">
      <w:pPr>
        <w:shd w:val="clear" w:color="auto" w:fill="F7F7F7"/>
        <w:jc w:val="center"/>
        <w:rPr>
          <w:b/>
          <w:bCs/>
        </w:rPr>
      </w:pPr>
      <w:r>
        <w:rPr>
          <w:b/>
          <w:bCs/>
        </w:rPr>
        <w:t>Статья 15.4. Прогнозирование доходов местного бюджета</w:t>
      </w:r>
    </w:p>
    <w:p w:rsidR="00B83424" w:rsidRDefault="00D523D5">
      <w:pPr>
        <w:shd w:val="clear" w:color="auto" w:fill="F7F7F7"/>
        <w:jc w:val="both"/>
        <w:rPr>
          <w:bCs/>
        </w:rPr>
      </w:pPr>
      <w:r>
        <w:rPr>
          <w:bCs/>
        </w:rPr>
        <w:t>Доходы местного бюджета прогнозируются на основе прогноза социально-экономического развития муниципального образования,  в условиях действующего на день внесения проекта решения о местном бюджете в Собрание депутатов муниципального образования законодательства о налогах и сборах и бюджетного законодательства Российской Федерации, а также законодательства Российской Федерации, Республиканских законов, устанавливающих налоговые доходы местных бюджетов.</w:t>
      </w:r>
    </w:p>
    <w:p w:rsidR="00B83424" w:rsidRDefault="00D523D5">
      <w:pPr>
        <w:shd w:val="clear" w:color="auto" w:fill="F7F7F7"/>
        <w:jc w:val="center"/>
        <w:rPr>
          <w:b/>
          <w:bCs/>
        </w:rPr>
      </w:pPr>
      <w:r>
        <w:rPr>
          <w:b/>
          <w:bCs/>
        </w:rPr>
        <w:t>Статья 15.5. Состав показателей и характеристик, представляемых для рассмотрения и утверждения проекта местного бюджета</w:t>
      </w:r>
    </w:p>
    <w:p w:rsidR="00B83424" w:rsidRDefault="00D523D5">
      <w:pPr>
        <w:numPr>
          <w:ilvl w:val="0"/>
          <w:numId w:val="25"/>
        </w:numPr>
        <w:shd w:val="clear" w:color="auto" w:fill="F7F7F7"/>
        <w:ind w:left="0"/>
        <w:jc w:val="both"/>
        <w:rPr>
          <w:bCs/>
        </w:rPr>
      </w:pPr>
      <w:r>
        <w:rPr>
          <w:bCs/>
        </w:rPr>
        <w:t>В решении о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законами субъектов Российской Федерации, муниципальными правовыми актами представительного органа муниципального образования (кроме решений о бюджете).</w:t>
      </w:r>
    </w:p>
    <w:p w:rsidR="00B83424" w:rsidRDefault="00D523D5">
      <w:pPr>
        <w:numPr>
          <w:ilvl w:val="0"/>
          <w:numId w:val="25"/>
        </w:numPr>
        <w:shd w:val="clear" w:color="auto" w:fill="F7F7F7"/>
        <w:ind w:left="0"/>
        <w:jc w:val="both"/>
        <w:rPr>
          <w:bCs/>
        </w:rPr>
      </w:pPr>
      <w:r>
        <w:rPr>
          <w:bCs/>
        </w:rPr>
        <w:t>Решением о бюджете утверждается:</w:t>
      </w:r>
    </w:p>
    <w:p w:rsidR="00B83424" w:rsidRDefault="00D523D5">
      <w:pPr>
        <w:shd w:val="clear" w:color="auto" w:fill="F7F7F7"/>
        <w:jc w:val="both"/>
        <w:rPr>
          <w:bCs/>
        </w:rPr>
      </w:pPr>
      <w:r>
        <w:rPr>
          <w:bCs/>
        </w:rPr>
        <w:t>- перечень главных администраторов доходов местного бюджета;</w:t>
      </w:r>
    </w:p>
    <w:p w:rsidR="00B83424" w:rsidRDefault="00D523D5">
      <w:pPr>
        <w:shd w:val="clear" w:color="auto" w:fill="F7F7F7"/>
        <w:jc w:val="both"/>
        <w:rPr>
          <w:bCs/>
        </w:rPr>
      </w:pPr>
      <w:r>
        <w:rPr>
          <w:bCs/>
        </w:rPr>
        <w:t>- перечень главных администраторов, источников финансирования дефицита местного бюджета;</w:t>
      </w:r>
    </w:p>
    <w:p w:rsidR="00B83424" w:rsidRDefault="00D523D5">
      <w:pPr>
        <w:shd w:val="clear" w:color="auto" w:fill="F7F7F7"/>
        <w:jc w:val="both"/>
        <w:rPr>
          <w:bCs/>
        </w:rPr>
      </w:pPr>
      <w:r>
        <w:rPr>
          <w:bCs/>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в случаях, установленных соответственно Кодексом, законом субъекта Российской Федерации, муниципальным правовым актом Собрания  депутатов муниципального образования;</w:t>
      </w:r>
    </w:p>
    <w:p w:rsidR="00B83424" w:rsidRDefault="00D523D5">
      <w:pPr>
        <w:shd w:val="clear" w:color="auto" w:fill="F7F7F7"/>
        <w:jc w:val="both"/>
        <w:rPr>
          <w:bCs/>
        </w:rPr>
      </w:pPr>
      <w:r>
        <w:rPr>
          <w:bCs/>
        </w:rPr>
        <w:t>- ведомственная структура расходов местного бюджета на очередной финансовый год (очередной финансовый год и плановый период);</w:t>
      </w:r>
    </w:p>
    <w:p w:rsidR="00B83424" w:rsidRDefault="00D523D5">
      <w:pPr>
        <w:shd w:val="clear" w:color="auto" w:fill="F7F7F7"/>
        <w:jc w:val="both"/>
        <w:rPr>
          <w:bCs/>
        </w:rPr>
      </w:pPr>
      <w:r>
        <w:rPr>
          <w:bCs/>
        </w:rPr>
        <w:t>- общий объем бюджетных ассигнований, направляемых на исполнение публичных нормативных обязательств;</w:t>
      </w:r>
    </w:p>
    <w:p w:rsidR="00B83424" w:rsidRDefault="00D523D5">
      <w:pPr>
        <w:shd w:val="clear" w:color="auto" w:fill="F7F7F7"/>
        <w:jc w:val="both"/>
        <w:rPr>
          <w:bCs/>
        </w:rPr>
      </w:pPr>
      <w:r>
        <w:rPr>
          <w:bCs/>
        </w:rPr>
        <w:lastRenderedPageBreak/>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83424" w:rsidRDefault="00D523D5">
      <w:pPr>
        <w:shd w:val="clear" w:color="auto" w:fill="F7F7F7"/>
        <w:jc w:val="both"/>
        <w:rPr>
          <w:bCs/>
        </w:rPr>
      </w:pPr>
      <w:r>
        <w:rPr>
          <w:bCs/>
        </w:rPr>
        <w:t>-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B83424" w:rsidRDefault="00D523D5">
      <w:pPr>
        <w:shd w:val="clear" w:color="auto" w:fill="F7F7F7"/>
        <w:jc w:val="both"/>
        <w:rPr>
          <w:bCs/>
        </w:rPr>
      </w:pPr>
      <w:r>
        <w:rPr>
          <w:bCs/>
        </w:rPr>
        <w:t>- источники финансирования дефицита местного бюджета на очередной финансовый год (очередной финансовый год и плановый период);</w:t>
      </w:r>
    </w:p>
    <w:p w:rsidR="00B83424" w:rsidRDefault="00D523D5">
      <w:pPr>
        <w:shd w:val="clear" w:color="auto" w:fill="F7F7F7"/>
        <w:jc w:val="both"/>
        <w:rPr>
          <w:bCs/>
        </w:rPr>
      </w:pPr>
      <w:r>
        <w:rPr>
          <w:bCs/>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B83424" w:rsidRDefault="00D523D5">
      <w:pPr>
        <w:shd w:val="clear" w:color="auto" w:fill="F7F7F7"/>
        <w:jc w:val="both"/>
        <w:rPr>
          <w:bCs/>
        </w:rPr>
      </w:pPr>
      <w:r>
        <w:rPr>
          <w:bCs/>
        </w:rPr>
        <w:t>- иные показатели местного бюджета, установленные соответственно Бюджетным Кодексом РФ, законом субъекта Российской Федерации, муниципальным правовым актом Собрания депутатов муниципального образования.</w:t>
      </w:r>
    </w:p>
    <w:p w:rsidR="00B83424" w:rsidRDefault="00D523D5">
      <w:pPr>
        <w:numPr>
          <w:ilvl w:val="0"/>
          <w:numId w:val="26"/>
        </w:numPr>
        <w:shd w:val="clear" w:color="auto" w:fill="F7F7F7"/>
        <w:ind w:left="0"/>
        <w:jc w:val="both"/>
        <w:rPr>
          <w:bCs/>
        </w:rPr>
      </w:pPr>
      <w:r>
        <w:rPr>
          <w:bCs/>
        </w:rPr>
        <w:t>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B83424" w:rsidRDefault="00D523D5">
      <w:pPr>
        <w:shd w:val="clear" w:color="auto" w:fill="F7F7F7"/>
        <w:jc w:val="both"/>
        <w:rPr>
          <w:bCs/>
        </w:rPr>
      </w:pPr>
      <w:r>
        <w:rPr>
          <w:bCs/>
        </w:rPr>
        <w:t>Изменение  параметров планового периода местного бюджета осуществляется в соответствии с муниципальным правовым актом Собрания депутатов муниципального образования.</w:t>
      </w:r>
    </w:p>
    <w:p w:rsidR="00B83424" w:rsidRDefault="00D523D5">
      <w:pPr>
        <w:shd w:val="clear" w:color="auto" w:fill="F7F7F7"/>
        <w:jc w:val="both"/>
        <w:rPr>
          <w:bCs/>
        </w:rPr>
      </w:pPr>
      <w:r>
        <w:rPr>
          <w:bCs/>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B83424" w:rsidRDefault="00D523D5">
      <w:pPr>
        <w:numPr>
          <w:ilvl w:val="0"/>
          <w:numId w:val="27"/>
        </w:numPr>
        <w:shd w:val="clear" w:color="auto" w:fill="F7F7F7"/>
        <w:ind w:left="0"/>
        <w:jc w:val="both"/>
        <w:rPr>
          <w:bCs/>
        </w:rPr>
      </w:pPr>
      <w:r>
        <w:rPr>
          <w:bCs/>
        </w:rPr>
        <w:t>Решением о бюджете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местном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местного бюджета.</w:t>
      </w:r>
    </w:p>
    <w:p w:rsidR="00B83424" w:rsidRDefault="00D523D5">
      <w:pPr>
        <w:numPr>
          <w:ilvl w:val="0"/>
          <w:numId w:val="27"/>
        </w:numPr>
        <w:shd w:val="clear" w:color="auto" w:fill="F7F7F7"/>
        <w:ind w:left="0"/>
        <w:jc w:val="both"/>
        <w:rPr>
          <w:bCs/>
        </w:rPr>
      </w:pPr>
      <w:r>
        <w:rPr>
          <w:bCs/>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B83424" w:rsidRDefault="00D523D5">
      <w:pPr>
        <w:numPr>
          <w:ilvl w:val="0"/>
          <w:numId w:val="27"/>
        </w:numPr>
        <w:shd w:val="clear" w:color="auto" w:fill="F7F7F7"/>
        <w:ind w:left="0"/>
        <w:jc w:val="both"/>
        <w:rPr>
          <w:bCs/>
        </w:rPr>
      </w:pPr>
      <w:r>
        <w:rPr>
          <w:bCs/>
        </w:rPr>
        <w:t>Решение о бюджете вступает в силу с 1 января очередного финансового года.</w:t>
      </w:r>
    </w:p>
    <w:p w:rsidR="00B83424" w:rsidRDefault="00D523D5">
      <w:pPr>
        <w:shd w:val="clear" w:color="auto" w:fill="F7F7F7"/>
        <w:jc w:val="center"/>
        <w:rPr>
          <w:b/>
          <w:bCs/>
        </w:rPr>
      </w:pPr>
      <w:r>
        <w:rPr>
          <w:b/>
          <w:bCs/>
        </w:rPr>
        <w:t>Статья 15.6. Документы и материалы, представляемые одновременно с проектом решения о местном бюджете</w:t>
      </w:r>
    </w:p>
    <w:p w:rsidR="00B83424" w:rsidRDefault="00D523D5">
      <w:pPr>
        <w:shd w:val="clear" w:color="auto" w:fill="F7F7F7"/>
        <w:jc w:val="both"/>
        <w:rPr>
          <w:bCs/>
        </w:rPr>
      </w:pPr>
      <w:r>
        <w:rPr>
          <w:bCs/>
        </w:rPr>
        <w:t>Одновременно с проектом решения о местном бюджете в Собрание депутатов муниципального образования представляются:</w:t>
      </w:r>
    </w:p>
    <w:p w:rsidR="00B83424" w:rsidRDefault="00D523D5">
      <w:pPr>
        <w:shd w:val="clear" w:color="auto" w:fill="F7F7F7"/>
        <w:jc w:val="both"/>
        <w:rPr>
          <w:bCs/>
        </w:rPr>
      </w:pPr>
      <w:r>
        <w:rPr>
          <w:bCs/>
        </w:rPr>
        <w:t>- основные направления бюджетной и налоговой политики муниципального образования;</w:t>
      </w:r>
    </w:p>
    <w:p w:rsidR="00B83424" w:rsidRDefault="00D523D5">
      <w:pPr>
        <w:shd w:val="clear" w:color="auto" w:fill="F7F7F7"/>
        <w:jc w:val="both"/>
        <w:rPr>
          <w:bCs/>
        </w:rPr>
      </w:pPr>
      <w:r>
        <w:rPr>
          <w:bCs/>
        </w:rPr>
        <w:lastRenderedPageBreak/>
        <w:t>- 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B83424" w:rsidRDefault="00D523D5">
      <w:pPr>
        <w:shd w:val="clear" w:color="auto" w:fill="F7F7F7"/>
        <w:jc w:val="both"/>
        <w:rPr>
          <w:bCs/>
        </w:rPr>
      </w:pPr>
      <w:r>
        <w:rPr>
          <w:bCs/>
        </w:rPr>
        <w:t>- прогноз социально-экономического развития сельского поселения;</w:t>
      </w:r>
    </w:p>
    <w:p w:rsidR="00B83424" w:rsidRDefault="00D523D5">
      <w:pPr>
        <w:shd w:val="clear" w:color="auto" w:fill="F7F7F7"/>
        <w:jc w:val="both"/>
        <w:rPr>
          <w:bCs/>
        </w:rPr>
      </w:pPr>
      <w:r>
        <w:rPr>
          <w:bCs/>
        </w:rPr>
        <w:t>- прогноз основных характеристик (общий объем доходов, общий объем расходов, дефицита местного бюджета сельского поселения на очередной финансовый год и плановый период либо утвержденный среднесрочный финансовый план;</w:t>
      </w:r>
    </w:p>
    <w:p w:rsidR="00B83424" w:rsidRDefault="00D523D5">
      <w:pPr>
        <w:shd w:val="clear" w:color="auto" w:fill="F7F7F7"/>
        <w:jc w:val="both"/>
        <w:rPr>
          <w:bCs/>
        </w:rPr>
      </w:pPr>
      <w:r>
        <w:rPr>
          <w:bCs/>
        </w:rPr>
        <w:t>- пояснительная записка к проекту местного бюджета;</w:t>
      </w:r>
    </w:p>
    <w:p w:rsidR="00B83424" w:rsidRDefault="00D523D5">
      <w:pPr>
        <w:shd w:val="clear" w:color="auto" w:fill="F7F7F7"/>
        <w:jc w:val="both"/>
        <w:rPr>
          <w:bCs/>
        </w:rPr>
      </w:pPr>
      <w:r>
        <w:rPr>
          <w:bCs/>
        </w:rPr>
        <w:t>- методики (проекты методик) и расчеты распределения межбюджетных трансфертов;</w:t>
      </w:r>
    </w:p>
    <w:p w:rsidR="00B83424" w:rsidRDefault="00D523D5">
      <w:pPr>
        <w:shd w:val="clear" w:color="auto" w:fill="F7F7F7"/>
        <w:jc w:val="both"/>
        <w:rPr>
          <w:bCs/>
        </w:rPr>
      </w:pPr>
      <w:r>
        <w:rPr>
          <w:bCs/>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B83424" w:rsidRDefault="00D523D5">
      <w:pPr>
        <w:shd w:val="clear" w:color="auto" w:fill="F7F7F7"/>
        <w:jc w:val="both"/>
        <w:rPr>
          <w:bCs/>
        </w:rPr>
      </w:pPr>
      <w:r>
        <w:rPr>
          <w:bCs/>
        </w:rPr>
        <w:t>- оценка ожидаемого исполнения местного бюджета на текущий финансовый год;</w:t>
      </w:r>
    </w:p>
    <w:p w:rsidR="00B83424" w:rsidRDefault="00D523D5">
      <w:pPr>
        <w:shd w:val="clear" w:color="auto" w:fill="F7F7F7"/>
        <w:jc w:val="both"/>
        <w:rPr>
          <w:bCs/>
        </w:rPr>
      </w:pPr>
      <w:r>
        <w:rPr>
          <w:bCs/>
        </w:rPr>
        <w:t>- предложенный Собранием депутатов муниципального образования  проект бюджетной сметы, представляемый в случае возникновения разногласий с финансовым органом муниципального образования в отношении указанных бюджетных смет;</w:t>
      </w:r>
    </w:p>
    <w:p w:rsidR="00B83424" w:rsidRDefault="00D523D5">
      <w:pPr>
        <w:shd w:val="clear" w:color="auto" w:fill="F7F7F7"/>
        <w:jc w:val="both"/>
        <w:rPr>
          <w:bCs/>
        </w:rPr>
      </w:pPr>
      <w:r>
        <w:rPr>
          <w:bCs/>
        </w:rPr>
        <w:t>-реестры источников доходов местного бюджета.</w:t>
      </w:r>
    </w:p>
    <w:p w:rsidR="00B83424" w:rsidRDefault="00D523D5">
      <w:pPr>
        <w:shd w:val="clear" w:color="auto" w:fill="F7F7F7"/>
        <w:jc w:val="both"/>
        <w:rPr>
          <w:bCs/>
        </w:rPr>
      </w:pPr>
      <w:r>
        <w:rPr>
          <w:bCs/>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B83424" w:rsidRDefault="00D523D5">
      <w:pPr>
        <w:shd w:val="clear" w:color="auto" w:fill="F7F7F7"/>
        <w:jc w:val="both"/>
        <w:rPr>
          <w:bCs/>
        </w:rPr>
      </w:pPr>
      <w:r>
        <w:rPr>
          <w:bCs/>
        </w:rPr>
        <w:t>В случае  если проект решения о бюджете не содержит приложение с распределением бюджетных ассигнований по разделам, подразделам классификации расходов бюджетов, приложение с распределением бюджетных ассигнований  по разделам, подразделам классификации расходов бюджетов включается в состав приложений к пояснительной записки к проекту решения о бюджете.</w:t>
      </w:r>
    </w:p>
    <w:p w:rsidR="00B83424" w:rsidRDefault="00D523D5">
      <w:pPr>
        <w:shd w:val="clear" w:color="auto" w:fill="F7F7F7"/>
        <w:jc w:val="center"/>
        <w:rPr>
          <w:b/>
          <w:bCs/>
        </w:rPr>
      </w:pPr>
      <w:r>
        <w:rPr>
          <w:b/>
          <w:bCs/>
        </w:rPr>
        <w:t>Статья 15.7. Муниципальные программы</w:t>
      </w:r>
    </w:p>
    <w:p w:rsidR="00B83424" w:rsidRDefault="00D523D5">
      <w:pPr>
        <w:numPr>
          <w:ilvl w:val="0"/>
          <w:numId w:val="28"/>
        </w:numPr>
        <w:shd w:val="clear" w:color="auto" w:fill="F7F7F7"/>
        <w:ind w:left="0"/>
        <w:jc w:val="both"/>
        <w:rPr>
          <w:bCs/>
        </w:rPr>
      </w:pPr>
      <w:r>
        <w:rPr>
          <w:bCs/>
        </w:rPr>
        <w:t>Муниципальные программы утверждаются местной администрацией муниципального образования.</w:t>
      </w:r>
    </w:p>
    <w:p w:rsidR="00B83424" w:rsidRDefault="00D523D5">
      <w:pPr>
        <w:numPr>
          <w:ilvl w:val="0"/>
          <w:numId w:val="28"/>
        </w:numPr>
        <w:shd w:val="clear" w:color="auto" w:fill="F7F7F7"/>
        <w:ind w:left="0"/>
        <w:jc w:val="both"/>
        <w:rPr>
          <w:bCs/>
        </w:rPr>
      </w:pPr>
      <w:r>
        <w:rPr>
          <w:bCs/>
        </w:rPr>
        <w:t>Сроки реализации муниципальных программ определяются местной администрацией муниципального образования в устанавливаемом ими порядке.</w:t>
      </w:r>
    </w:p>
    <w:p w:rsidR="00B83424" w:rsidRDefault="00D523D5">
      <w:pPr>
        <w:numPr>
          <w:ilvl w:val="0"/>
          <w:numId w:val="28"/>
        </w:numPr>
        <w:shd w:val="clear" w:color="auto" w:fill="F7F7F7"/>
        <w:ind w:left="0"/>
        <w:jc w:val="both"/>
        <w:rPr>
          <w:bCs/>
        </w:rPr>
      </w:pPr>
      <w:r>
        <w:rPr>
          <w:bCs/>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 муниципального образования.</w:t>
      </w:r>
    </w:p>
    <w:p w:rsidR="00B83424" w:rsidRDefault="00D523D5">
      <w:pPr>
        <w:numPr>
          <w:ilvl w:val="0"/>
          <w:numId w:val="28"/>
        </w:numPr>
        <w:shd w:val="clear" w:color="auto" w:fill="F7F7F7"/>
        <w:ind w:left="0"/>
        <w:jc w:val="both"/>
        <w:rPr>
          <w:bCs/>
        </w:rPr>
      </w:pPr>
      <w:r>
        <w:rPr>
          <w:bCs/>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муниципальным правовым актом местной администрации муниципального образования.</w:t>
      </w:r>
    </w:p>
    <w:p w:rsidR="00B83424" w:rsidRDefault="00D523D5">
      <w:pPr>
        <w:numPr>
          <w:ilvl w:val="0"/>
          <w:numId w:val="28"/>
        </w:numPr>
        <w:shd w:val="clear" w:color="auto" w:fill="F7F7F7"/>
        <w:ind w:left="0"/>
        <w:jc w:val="both"/>
        <w:rPr>
          <w:bCs/>
        </w:rPr>
      </w:pPr>
      <w:r>
        <w:rPr>
          <w:bCs/>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Представительный орган муниципального образования вправе осуществлять рассмотрение проектов муниципальных программ и предложений о внесении </w:t>
      </w:r>
      <w:r>
        <w:rPr>
          <w:bCs/>
        </w:rPr>
        <w:lastRenderedPageBreak/>
        <w:t>изменений в муниципальные программы в порядке, установленном законодательством субъектов Российской Федерации, нормативными правовыми актами представительного органа муниципального образования.</w:t>
      </w:r>
    </w:p>
    <w:p w:rsidR="00B83424" w:rsidRDefault="00D523D5">
      <w:pPr>
        <w:numPr>
          <w:ilvl w:val="0"/>
          <w:numId w:val="28"/>
        </w:numPr>
        <w:shd w:val="clear" w:color="auto" w:fill="F7F7F7"/>
        <w:ind w:left="0"/>
        <w:jc w:val="both"/>
        <w:rPr>
          <w:bCs/>
        </w:rPr>
      </w:pPr>
      <w:r>
        <w:rPr>
          <w:bCs/>
        </w:rPr>
        <w:t>Муниципальные программы подлежат приведению в соответствие с решением о бюджете не позднее трех месяцев со дня вступления его в силу.</w:t>
      </w:r>
    </w:p>
    <w:p w:rsidR="00B83424" w:rsidRDefault="00D523D5">
      <w:pPr>
        <w:numPr>
          <w:ilvl w:val="0"/>
          <w:numId w:val="28"/>
        </w:numPr>
        <w:shd w:val="clear" w:color="auto" w:fill="F7F7F7"/>
        <w:ind w:left="0"/>
        <w:jc w:val="both"/>
        <w:rPr>
          <w:bCs/>
        </w:rPr>
      </w:pPr>
      <w:r>
        <w:rPr>
          <w:bCs/>
        </w:rPr>
        <w:t>По каждой муниципальной программе ежегодно проводится оценка эффективности ее реализации. </w:t>
      </w:r>
      <w:hyperlink r:id="rId14" w:history="1">
        <w:r>
          <w:rPr>
            <w:bCs/>
          </w:rPr>
          <w:t>Порядок</w:t>
        </w:r>
      </w:hyperlink>
      <w:r>
        <w:rPr>
          <w:bCs/>
        </w:rPr>
        <w:t> проведения указанной оценки и ее критерии устанавливаются местной администрацией муниципального образования.</w:t>
      </w:r>
    </w:p>
    <w:p w:rsidR="00B83424" w:rsidRDefault="00D523D5">
      <w:pPr>
        <w:numPr>
          <w:ilvl w:val="0"/>
          <w:numId w:val="28"/>
        </w:numPr>
        <w:shd w:val="clear" w:color="auto" w:fill="F7F7F7"/>
        <w:ind w:left="0"/>
        <w:jc w:val="both"/>
        <w:rPr>
          <w:bCs/>
        </w:rPr>
      </w:pPr>
      <w:r>
        <w:rPr>
          <w:bCs/>
        </w:rP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B83424" w:rsidRDefault="00D523D5">
      <w:pPr>
        <w:numPr>
          <w:ilvl w:val="0"/>
          <w:numId w:val="28"/>
        </w:numPr>
        <w:shd w:val="clear" w:color="auto" w:fill="F7F7F7"/>
        <w:ind w:left="0"/>
        <w:jc w:val="both"/>
        <w:rPr>
          <w:bCs/>
        </w:rPr>
      </w:pPr>
      <w:r>
        <w:rPr>
          <w:bCs/>
        </w:rPr>
        <w:t>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B83424" w:rsidRDefault="00D523D5">
      <w:pPr>
        <w:shd w:val="clear" w:color="auto" w:fill="F7F7F7"/>
        <w:jc w:val="center"/>
        <w:rPr>
          <w:b/>
          <w:bCs/>
        </w:rPr>
      </w:pPr>
      <w:r>
        <w:rPr>
          <w:b/>
          <w:bCs/>
        </w:rPr>
        <w:t>Статья 15.8. Ведомственные целевые программы</w:t>
      </w:r>
    </w:p>
    <w:p w:rsidR="00B83424" w:rsidRDefault="00D523D5">
      <w:pPr>
        <w:numPr>
          <w:ilvl w:val="0"/>
          <w:numId w:val="29"/>
        </w:numPr>
        <w:shd w:val="clear" w:color="auto" w:fill="F7F7F7"/>
        <w:ind w:left="0"/>
        <w:jc w:val="both"/>
        <w:rPr>
          <w:bCs/>
        </w:rPr>
      </w:pPr>
      <w:r>
        <w:rPr>
          <w:bCs/>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нормативными правовыми актами администрации муниципального образования.</w:t>
      </w:r>
    </w:p>
    <w:p w:rsidR="00B83424" w:rsidRDefault="00D523D5">
      <w:pPr>
        <w:numPr>
          <w:ilvl w:val="0"/>
          <w:numId w:val="29"/>
        </w:numPr>
        <w:shd w:val="clear" w:color="auto" w:fill="F7F7F7"/>
        <w:ind w:left="0"/>
        <w:jc w:val="both"/>
        <w:rPr>
          <w:bCs/>
        </w:rPr>
      </w:pPr>
      <w:r>
        <w:rPr>
          <w:bCs/>
        </w:rPr>
        <w:t>Объем бюджетных ассигнований на реализацию ведомственных целевых программ утверждается решением о бюджете в составе ведомственной структуры расходов в рамках исполнения действующих расходных обязательств.</w:t>
      </w:r>
    </w:p>
    <w:p w:rsidR="00B83424" w:rsidRDefault="00D523D5">
      <w:pPr>
        <w:shd w:val="clear" w:color="auto" w:fill="F7F7F7"/>
        <w:jc w:val="center"/>
        <w:rPr>
          <w:b/>
          <w:bCs/>
        </w:rPr>
      </w:pPr>
      <w:r>
        <w:rPr>
          <w:b/>
          <w:bCs/>
        </w:rPr>
        <w:t>Статья  15.9. Муниципальный дорожный фонд.</w:t>
      </w:r>
    </w:p>
    <w:p w:rsidR="00B83424" w:rsidRDefault="00D523D5">
      <w:pPr>
        <w:shd w:val="clear" w:color="auto" w:fill="F7F7F7"/>
        <w:jc w:val="both"/>
        <w:rPr>
          <w:bCs/>
        </w:rPr>
      </w:pPr>
      <w:r>
        <w:rPr>
          <w:bCs/>
        </w:rPr>
        <w:t>1.Решением Собрания депутатов может быть предусмотрено создание муниципального дорожного фонда, а также порядок его формирования и использования (за исключением решения о бюджете).</w:t>
      </w:r>
    </w:p>
    <w:p w:rsidR="00B83424" w:rsidRDefault="00D523D5">
      <w:pPr>
        <w:numPr>
          <w:ilvl w:val="0"/>
          <w:numId w:val="30"/>
        </w:numPr>
        <w:shd w:val="clear" w:color="auto" w:fill="F7F7F7"/>
        <w:ind w:left="0"/>
        <w:jc w:val="both"/>
        <w:rPr>
          <w:bCs/>
        </w:rPr>
      </w:pPr>
      <w:r>
        <w:rPr>
          <w:bCs/>
        </w:rPr>
        <w:t>Объем бюджетных ассигнований муниципального дорожного фонда утверждается решением о бюджете в размере не менее прогнозируемого объема доходов местного бюджета, установленных решением Собрания депутатов, указанного в пункте первом настоящей статьи, от:</w:t>
      </w:r>
    </w:p>
    <w:p w:rsidR="00B83424" w:rsidRDefault="00D523D5">
      <w:pPr>
        <w:shd w:val="clear" w:color="auto" w:fill="F7F7F7"/>
        <w:jc w:val="both"/>
        <w:rPr>
          <w:bCs/>
        </w:rPr>
      </w:pPr>
      <w:r>
        <w:rPr>
          <w:bCs/>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местный бюджет;</w:t>
      </w:r>
    </w:p>
    <w:p w:rsidR="00B83424" w:rsidRDefault="00D523D5">
      <w:pPr>
        <w:shd w:val="clear" w:color="auto" w:fill="F7F7F7"/>
        <w:jc w:val="both"/>
        <w:rPr>
          <w:bCs/>
        </w:rPr>
      </w:pPr>
      <w:r>
        <w:rPr>
          <w:bCs/>
        </w:rPr>
        <w:t>иных поступлений в местный бюджет, утвержденных решением Собрания депутатов, предусматривающим создание муниципального дорожного фонда.</w:t>
      </w:r>
    </w:p>
    <w:p w:rsidR="00B83424" w:rsidRDefault="00D523D5">
      <w:pPr>
        <w:numPr>
          <w:ilvl w:val="0"/>
          <w:numId w:val="31"/>
        </w:numPr>
        <w:shd w:val="clear" w:color="auto" w:fill="F7F7F7"/>
        <w:ind w:left="0"/>
        <w:jc w:val="both"/>
        <w:rPr>
          <w:bCs/>
        </w:rPr>
      </w:pPr>
      <w:r>
        <w:rPr>
          <w:bCs/>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B83424" w:rsidRDefault="00D523D5">
      <w:pPr>
        <w:shd w:val="clear" w:color="auto" w:fill="F7F7F7"/>
        <w:jc w:val="center"/>
        <w:rPr>
          <w:b/>
          <w:bCs/>
        </w:rPr>
      </w:pPr>
      <w:r>
        <w:rPr>
          <w:b/>
          <w:bCs/>
        </w:rPr>
        <w:t>Статья 15.9. Бюджетные инвестиции в объекты муниципальной собственности</w:t>
      </w:r>
    </w:p>
    <w:p w:rsidR="00B83424" w:rsidRDefault="00D523D5">
      <w:pPr>
        <w:numPr>
          <w:ilvl w:val="0"/>
          <w:numId w:val="32"/>
        </w:numPr>
        <w:shd w:val="clear" w:color="auto" w:fill="F7F7F7"/>
        <w:ind w:left="0"/>
        <w:jc w:val="both"/>
        <w:rPr>
          <w:bCs/>
        </w:rPr>
      </w:pPr>
      <w:r>
        <w:rPr>
          <w:bCs/>
        </w:rPr>
        <w:lastRenderedPageBreak/>
        <w:t>Принятие решений о подготовке и реализации бюджетных инвестиций в объекты муниципальной собственности в форме капитальных вложений осуществляются в порядке, установленном местной администрацией муниципального образования.</w:t>
      </w:r>
    </w:p>
    <w:p w:rsidR="00B83424" w:rsidRDefault="00D523D5">
      <w:pPr>
        <w:numPr>
          <w:ilvl w:val="0"/>
          <w:numId w:val="32"/>
        </w:numPr>
        <w:shd w:val="clear" w:color="auto" w:fill="F7F7F7"/>
        <w:ind w:left="0"/>
        <w:jc w:val="both"/>
        <w:rPr>
          <w:bCs/>
        </w:rPr>
      </w:pPr>
      <w:r>
        <w:rPr>
          <w:bCs/>
        </w:rPr>
        <w:t>Бюджетные инвестиции в объекты муниципальной собственности или объекты недвижимого имущества, приобретаемые в муниципальную собственность, утверждаются решением о бюджете в качестве отдельного приложения к решению раздельно по каждому объекту.</w:t>
      </w:r>
    </w:p>
    <w:p w:rsidR="00B83424" w:rsidRDefault="00D523D5">
      <w:pPr>
        <w:numPr>
          <w:ilvl w:val="0"/>
          <w:numId w:val="32"/>
        </w:numPr>
        <w:shd w:val="clear" w:color="auto" w:fill="F7F7F7"/>
        <w:ind w:left="0"/>
        <w:jc w:val="both"/>
        <w:rPr>
          <w:bCs/>
        </w:rPr>
      </w:pPr>
      <w:r>
        <w:rPr>
          <w:bCs/>
        </w:rPr>
        <w:t>Бюджетные ассигнования на осуществление бюджетных инвестиций в объекты капитального строительства в соответствии с приложением отражаются в сводной бюджетной росписи по соответствующему коду раздела, подраздела и виду расходов в разрезе главных распорядителей средств местного бюджета.</w:t>
      </w:r>
    </w:p>
    <w:p w:rsidR="00B83424" w:rsidRDefault="00D523D5">
      <w:pPr>
        <w:shd w:val="clear" w:color="auto" w:fill="F7F7F7"/>
        <w:jc w:val="center"/>
        <w:rPr>
          <w:b/>
          <w:bCs/>
        </w:rPr>
      </w:pPr>
      <w:r>
        <w:rPr>
          <w:b/>
          <w:bCs/>
        </w:rPr>
        <w:t>Статья 15.10. Порядок и сроки составления проекта местного бюджета</w:t>
      </w:r>
    </w:p>
    <w:p w:rsidR="00B83424" w:rsidRDefault="00D523D5">
      <w:pPr>
        <w:numPr>
          <w:ilvl w:val="0"/>
          <w:numId w:val="33"/>
        </w:numPr>
        <w:shd w:val="clear" w:color="auto" w:fill="F7F7F7"/>
        <w:ind w:left="0"/>
        <w:jc w:val="both"/>
        <w:rPr>
          <w:bCs/>
        </w:rPr>
      </w:pPr>
      <w:r>
        <w:rPr>
          <w:bCs/>
        </w:rPr>
        <w:t>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РФ и муниципальными правовыми актами представительного органа муниципального образования.</w:t>
      </w:r>
    </w:p>
    <w:p w:rsidR="00B83424" w:rsidRDefault="00D523D5">
      <w:pPr>
        <w:shd w:val="clear" w:color="auto" w:fill="F7F7F7"/>
        <w:jc w:val="center"/>
        <w:rPr>
          <w:b/>
          <w:bCs/>
        </w:rPr>
      </w:pPr>
      <w:r>
        <w:rPr>
          <w:b/>
          <w:bCs/>
        </w:rPr>
        <w:t>Глава V</w:t>
      </w:r>
    </w:p>
    <w:p w:rsidR="00B83424" w:rsidRDefault="00D523D5">
      <w:pPr>
        <w:shd w:val="clear" w:color="auto" w:fill="F7F7F7"/>
        <w:jc w:val="center"/>
        <w:rPr>
          <w:b/>
          <w:bCs/>
        </w:rPr>
      </w:pPr>
      <w:r>
        <w:rPr>
          <w:b/>
          <w:bCs/>
        </w:rPr>
        <w:t>РАССМОТРЕНИЕ И УТВЕРЖДЕНИЕ</w:t>
      </w:r>
    </w:p>
    <w:p w:rsidR="00B83424" w:rsidRDefault="00D523D5">
      <w:pPr>
        <w:shd w:val="clear" w:color="auto" w:fill="F7F7F7"/>
        <w:jc w:val="center"/>
        <w:rPr>
          <w:b/>
          <w:bCs/>
        </w:rPr>
      </w:pPr>
      <w:r>
        <w:rPr>
          <w:b/>
          <w:bCs/>
        </w:rPr>
        <w:t>ПРОЕКТА РЕШЕНИЯ О МЕСТНОМ БЮДЖЕТЕ</w:t>
      </w:r>
    </w:p>
    <w:p w:rsidR="00B83424" w:rsidRDefault="00D523D5">
      <w:pPr>
        <w:shd w:val="clear" w:color="auto" w:fill="F7F7F7"/>
        <w:jc w:val="center"/>
        <w:rPr>
          <w:b/>
          <w:bCs/>
        </w:rPr>
      </w:pPr>
      <w:r>
        <w:rPr>
          <w:b/>
          <w:bCs/>
        </w:rPr>
        <w:t>Статья 16. Внесение проекта решения о местном бюджете на рассмотрение Собрания депутатов муниципального образования</w:t>
      </w:r>
    </w:p>
    <w:p w:rsidR="00B83424" w:rsidRDefault="00D523D5">
      <w:pPr>
        <w:numPr>
          <w:ilvl w:val="0"/>
          <w:numId w:val="34"/>
        </w:numPr>
        <w:shd w:val="clear" w:color="auto" w:fill="F7F7F7"/>
        <w:ind w:left="0"/>
        <w:jc w:val="both"/>
        <w:rPr>
          <w:bCs/>
        </w:rPr>
      </w:pPr>
      <w:r>
        <w:rPr>
          <w:bCs/>
        </w:rPr>
        <w:t>Местная администрация муниципального образования вносит на рассмотрение Собрания депутатов муниципального образования проект решения о местном бюджете не позднее 15 ноября текущего года.</w:t>
      </w:r>
    </w:p>
    <w:p w:rsidR="00B83424" w:rsidRDefault="00D523D5">
      <w:pPr>
        <w:shd w:val="clear" w:color="auto" w:fill="F7F7F7"/>
        <w:jc w:val="both"/>
        <w:rPr>
          <w:bCs/>
        </w:rPr>
      </w:pPr>
      <w:r>
        <w:rPr>
          <w:bCs/>
        </w:rPr>
        <w:t>Одновременно с проектом решения о местном бюджете в Собрания депутатов муниципального образования  представляются документы и материалы в соответствии  со статьей 15.6  настоящего Положения.</w:t>
      </w:r>
    </w:p>
    <w:p w:rsidR="00B83424" w:rsidRDefault="00D523D5">
      <w:pPr>
        <w:shd w:val="clear" w:color="auto" w:fill="F7F7F7"/>
        <w:jc w:val="both"/>
        <w:rPr>
          <w:bCs/>
        </w:rPr>
      </w:pPr>
      <w:r>
        <w:rPr>
          <w:bCs/>
        </w:rPr>
        <w:t>Одновременно с внесением проекта решения о местном бюджете Собрание депутатов муниципального образования   готовит проект решения   о назначении публичных слушаний по проекту решения о местном бюджете, которое подлежит обязательному опубликованию (обнародованию) одновременно с проектом решения о бюджете не позднее, чем за 30 дней до проведения публичных слушаний.</w:t>
      </w:r>
    </w:p>
    <w:p w:rsidR="00B83424" w:rsidRDefault="00D523D5">
      <w:pPr>
        <w:shd w:val="clear" w:color="auto" w:fill="F7F7F7"/>
        <w:jc w:val="both"/>
        <w:rPr>
          <w:bCs/>
        </w:rPr>
      </w:pPr>
      <w:r>
        <w:rPr>
          <w:bCs/>
        </w:rPr>
        <w:t>Протокол публичных слушаний по проекту решения о местном бюджете направляется для сведения в местную администрацию.</w:t>
      </w:r>
    </w:p>
    <w:p w:rsidR="00B83424" w:rsidRDefault="00D523D5">
      <w:pPr>
        <w:shd w:val="clear" w:color="auto" w:fill="F7F7F7"/>
        <w:jc w:val="both"/>
        <w:rPr>
          <w:bCs/>
        </w:rPr>
      </w:pPr>
      <w:r>
        <w:rPr>
          <w:bCs/>
        </w:rPr>
        <w:t>Замечания и предложения, высказанные по проекту решения о местном бюджете на публичных слушаниях при рассмотрении проекта решения о местном бюджете, носят рекомендательный характер.</w:t>
      </w:r>
    </w:p>
    <w:p w:rsidR="00B83424" w:rsidRDefault="00D523D5">
      <w:pPr>
        <w:shd w:val="clear" w:color="auto" w:fill="F7F7F7"/>
        <w:jc w:val="center"/>
        <w:rPr>
          <w:b/>
          <w:bCs/>
        </w:rPr>
      </w:pPr>
      <w:r>
        <w:rPr>
          <w:b/>
          <w:bCs/>
        </w:rPr>
        <w:t>Статья 17. Порядок рассмотрения и утверждения проекта решения о местном бюджете</w:t>
      </w:r>
    </w:p>
    <w:p w:rsidR="00B83424" w:rsidRDefault="00D523D5">
      <w:pPr>
        <w:numPr>
          <w:ilvl w:val="0"/>
          <w:numId w:val="35"/>
        </w:numPr>
        <w:shd w:val="clear" w:color="auto" w:fill="F7F7F7"/>
        <w:ind w:left="0"/>
        <w:jc w:val="both"/>
        <w:rPr>
          <w:bCs/>
        </w:rPr>
      </w:pPr>
      <w:r>
        <w:rPr>
          <w:bCs/>
        </w:rPr>
        <w:t>Проект решения о местном бюджете и его утверждение, должен предусматривать вступление в силу решения о местном бюджете с 1 января очередного финансового года, а также утверждение указанным решением показателей и характеристик (приложений) в соответствии со статье 15.5 Положения.</w:t>
      </w:r>
    </w:p>
    <w:p w:rsidR="00B83424" w:rsidRDefault="00D523D5">
      <w:pPr>
        <w:shd w:val="clear" w:color="auto" w:fill="F7F7F7"/>
        <w:jc w:val="both"/>
        <w:rPr>
          <w:bCs/>
        </w:rPr>
      </w:pPr>
      <w:r>
        <w:rPr>
          <w:bCs/>
        </w:rPr>
        <w:t xml:space="preserve">После принятия Главой местной администрации сельского поселения Решения о внесении проекта Решения о бюджете сельского поселения на очередной финансовый год, проект Решения с </w:t>
      </w:r>
      <w:r>
        <w:rPr>
          <w:bCs/>
        </w:rPr>
        <w:lastRenderedPageBreak/>
        <w:t>документами и материалами, указанными в статье 15,6 настоящего Положения передается в Собрание депутатов сельского поселения.</w:t>
      </w:r>
    </w:p>
    <w:p w:rsidR="00B83424" w:rsidRDefault="00D523D5">
      <w:pPr>
        <w:numPr>
          <w:ilvl w:val="0"/>
          <w:numId w:val="36"/>
        </w:numPr>
        <w:shd w:val="clear" w:color="auto" w:fill="F7F7F7"/>
        <w:ind w:left="0"/>
        <w:jc w:val="both"/>
        <w:rPr>
          <w:bCs/>
        </w:rPr>
      </w:pPr>
      <w:r>
        <w:rPr>
          <w:bCs/>
        </w:rPr>
        <w:t>Собрание депутатов, в течение 10 дней со дня получения документов, указанных в п.1 настоящей статьи организует обсуждение проекта Решения о бюджете сельского поселения.</w:t>
      </w:r>
    </w:p>
    <w:p w:rsidR="00B83424" w:rsidRDefault="00D523D5">
      <w:pPr>
        <w:numPr>
          <w:ilvl w:val="0"/>
          <w:numId w:val="36"/>
        </w:numPr>
        <w:shd w:val="clear" w:color="auto" w:fill="F7F7F7"/>
        <w:ind w:left="0"/>
        <w:jc w:val="both"/>
        <w:rPr>
          <w:bCs/>
        </w:rPr>
      </w:pPr>
      <w:r>
        <w:rPr>
          <w:bCs/>
        </w:rPr>
        <w:t>Председатели депутатских комиссий по результатам обсуждения проекта Решения о местном бюджете до 25 ноября представляют председателю комиссии по бюджету письменное заключение по проекту Решения о бюджете сельского поселения на очередной финансовый год.</w:t>
      </w:r>
    </w:p>
    <w:p w:rsidR="00B83424" w:rsidRDefault="00D523D5">
      <w:pPr>
        <w:numPr>
          <w:ilvl w:val="0"/>
          <w:numId w:val="36"/>
        </w:numPr>
        <w:shd w:val="clear" w:color="auto" w:fill="F7F7F7"/>
        <w:ind w:left="0"/>
        <w:jc w:val="both"/>
        <w:rPr>
          <w:bCs/>
        </w:rPr>
      </w:pPr>
      <w:r>
        <w:rPr>
          <w:bCs/>
        </w:rPr>
        <w:t>Председатель комиссии по бюджету не позднее 1 декабря составляет обобщенное заключение по проекту Решения о местном бюджете на очередной финансовый год.</w:t>
      </w:r>
    </w:p>
    <w:p w:rsidR="00B83424" w:rsidRDefault="00D523D5">
      <w:pPr>
        <w:numPr>
          <w:ilvl w:val="0"/>
          <w:numId w:val="36"/>
        </w:numPr>
        <w:shd w:val="clear" w:color="auto" w:fill="F7F7F7"/>
        <w:ind w:left="0"/>
        <w:jc w:val="both"/>
        <w:rPr>
          <w:bCs/>
        </w:rPr>
      </w:pPr>
      <w:r>
        <w:rPr>
          <w:bCs/>
        </w:rPr>
        <w:t>В случае положительного заключения, проект выносится на заседание Собрание депутатов.</w:t>
      </w:r>
    </w:p>
    <w:p w:rsidR="00B83424" w:rsidRDefault="00D523D5">
      <w:pPr>
        <w:numPr>
          <w:ilvl w:val="0"/>
          <w:numId w:val="36"/>
        </w:numPr>
        <w:shd w:val="clear" w:color="auto" w:fill="F7F7F7"/>
        <w:ind w:left="0"/>
        <w:jc w:val="both"/>
        <w:rPr>
          <w:bCs/>
        </w:rPr>
      </w:pPr>
      <w:r>
        <w:rPr>
          <w:bCs/>
        </w:rPr>
        <w:t>В случае отрицательного заключения, вынесенного Собранием депутатов, проект Решения с данным заключением возвращается в Местную администрацию сельского поселения на доработку.</w:t>
      </w:r>
    </w:p>
    <w:p w:rsidR="00B83424" w:rsidRDefault="00D523D5">
      <w:pPr>
        <w:numPr>
          <w:ilvl w:val="0"/>
          <w:numId w:val="36"/>
        </w:numPr>
        <w:shd w:val="clear" w:color="auto" w:fill="F7F7F7"/>
        <w:ind w:left="0"/>
        <w:jc w:val="both"/>
        <w:rPr>
          <w:bCs/>
        </w:rPr>
      </w:pPr>
      <w:r>
        <w:rPr>
          <w:bCs/>
        </w:rPr>
        <w:t>Доработанный проект Решения о бюджете сельского поселения со всеми необходимыми документами и материалами повторно представляется в Собрание депутатов в течение 5 дней с даты его возвращения Местной администрации сельского поселения.</w:t>
      </w:r>
    </w:p>
    <w:p w:rsidR="00B83424" w:rsidRDefault="00D523D5">
      <w:pPr>
        <w:numPr>
          <w:ilvl w:val="0"/>
          <w:numId w:val="36"/>
        </w:numPr>
        <w:shd w:val="clear" w:color="auto" w:fill="F7F7F7"/>
        <w:ind w:left="0"/>
        <w:jc w:val="both"/>
        <w:rPr>
          <w:bCs/>
        </w:rPr>
      </w:pPr>
      <w:r>
        <w:rPr>
          <w:bCs/>
        </w:rPr>
        <w:t>Собрание депутатов не позднее 30 декабря текущего года рассматривает и утверждает Решение о бюджете сельского поселения на очередной финансовый год.</w:t>
      </w:r>
    </w:p>
    <w:p w:rsidR="00B83424" w:rsidRDefault="00D523D5">
      <w:pPr>
        <w:shd w:val="clear" w:color="auto" w:fill="F7F7F7"/>
        <w:jc w:val="center"/>
        <w:rPr>
          <w:b/>
          <w:bCs/>
        </w:rPr>
      </w:pPr>
      <w:r>
        <w:rPr>
          <w:b/>
          <w:bCs/>
        </w:rPr>
        <w:t>Статья 18. Временное управление местным бюджетом</w:t>
      </w:r>
    </w:p>
    <w:p w:rsidR="00B83424" w:rsidRDefault="00D523D5">
      <w:pPr>
        <w:shd w:val="clear" w:color="auto" w:fill="F7F7F7"/>
        <w:jc w:val="both"/>
        <w:rPr>
          <w:bCs/>
        </w:rPr>
      </w:pPr>
      <w:r>
        <w:rPr>
          <w:bCs/>
        </w:rPr>
        <w:t>Временное управление местным бюджетом осуществляется в порядке, определенном статьей 190 Бюджетного кодекса РФ.</w:t>
      </w:r>
    </w:p>
    <w:p w:rsidR="00B83424" w:rsidRDefault="00D523D5">
      <w:pPr>
        <w:shd w:val="clear" w:color="auto" w:fill="F7F7F7"/>
        <w:jc w:val="center"/>
        <w:rPr>
          <w:b/>
          <w:bCs/>
        </w:rPr>
      </w:pPr>
      <w:r>
        <w:rPr>
          <w:b/>
          <w:bCs/>
        </w:rPr>
        <w:t>Статья 19. Внесение изменений в решение о местном бюджете по окончании периода временного управления бюджетом</w:t>
      </w:r>
    </w:p>
    <w:p w:rsidR="00B83424" w:rsidRDefault="00D523D5">
      <w:pPr>
        <w:shd w:val="clear" w:color="auto" w:fill="F7F7F7"/>
        <w:jc w:val="both"/>
        <w:rPr>
          <w:bCs/>
        </w:rPr>
      </w:pPr>
      <w:r>
        <w:rPr>
          <w:bCs/>
        </w:rPr>
        <w:t>Внесение изменений в решение о местном бюджете по окончании периода временного управления бюджетом осуществляется в порядке, определенном статьей 191 Бюджетного кодекса РФ.</w:t>
      </w:r>
    </w:p>
    <w:p w:rsidR="00B83424" w:rsidRDefault="00D523D5">
      <w:pPr>
        <w:shd w:val="clear" w:color="auto" w:fill="F7F7F7"/>
        <w:jc w:val="both"/>
        <w:rPr>
          <w:b/>
          <w:bCs/>
        </w:rPr>
      </w:pPr>
      <w:r>
        <w:rPr>
          <w:b/>
          <w:bCs/>
        </w:rPr>
        <w:t>Статья 20. Внесение изменений в решение о местном бюджете</w:t>
      </w:r>
    </w:p>
    <w:p w:rsidR="00B83424" w:rsidRDefault="00D523D5">
      <w:pPr>
        <w:numPr>
          <w:ilvl w:val="0"/>
          <w:numId w:val="37"/>
        </w:numPr>
        <w:shd w:val="clear" w:color="auto" w:fill="F7F7F7"/>
        <w:ind w:left="0"/>
        <w:jc w:val="both"/>
        <w:rPr>
          <w:bCs/>
        </w:rPr>
      </w:pPr>
      <w:r>
        <w:rPr>
          <w:bCs/>
        </w:rPr>
        <w:t>В случаях и в порядке, определенных бюджетным законодательством Российской Федерации, местная администрация муниципального образования вносит на рассмотрение Собрания депутатов муниципального образования проект решения о внесении изменений в решение Собрания депутатов муниципального образования о местном бюджете.</w:t>
      </w:r>
    </w:p>
    <w:p w:rsidR="00B83424" w:rsidRDefault="00D523D5">
      <w:pPr>
        <w:shd w:val="clear" w:color="auto" w:fill="F7F7F7"/>
        <w:jc w:val="center"/>
        <w:rPr>
          <w:b/>
          <w:bCs/>
        </w:rPr>
      </w:pPr>
      <w:r>
        <w:rPr>
          <w:b/>
          <w:bCs/>
        </w:rPr>
        <w:t>Глава VI</w:t>
      </w:r>
    </w:p>
    <w:p w:rsidR="00B83424" w:rsidRDefault="00D523D5">
      <w:pPr>
        <w:shd w:val="clear" w:color="auto" w:fill="F7F7F7"/>
        <w:jc w:val="center"/>
        <w:rPr>
          <w:b/>
          <w:bCs/>
        </w:rPr>
      </w:pPr>
      <w:r>
        <w:rPr>
          <w:b/>
          <w:bCs/>
        </w:rPr>
        <w:t>ИСПОЛНЕНИЕ МЕСТНОГО  БЮДЖЕТА</w:t>
      </w:r>
    </w:p>
    <w:p w:rsidR="00B83424" w:rsidRDefault="00D523D5">
      <w:pPr>
        <w:shd w:val="clear" w:color="auto" w:fill="F7F7F7"/>
        <w:jc w:val="center"/>
        <w:rPr>
          <w:b/>
          <w:bCs/>
        </w:rPr>
      </w:pPr>
      <w:r>
        <w:rPr>
          <w:b/>
          <w:bCs/>
        </w:rPr>
        <w:t>Статья 21. Основы исполнения бюджета</w:t>
      </w:r>
    </w:p>
    <w:p w:rsidR="00B83424" w:rsidRDefault="00D523D5">
      <w:pPr>
        <w:shd w:val="clear" w:color="auto" w:fill="F7F7F7"/>
        <w:jc w:val="both"/>
        <w:rPr>
          <w:bCs/>
        </w:rPr>
      </w:pPr>
      <w:r>
        <w:rPr>
          <w:bCs/>
        </w:rPr>
        <w:t>Исполнение местного бюджета обеспечивается местной администрацией муниципального образования. Организация исполнения бюджета возлагается на соответствующий финансовый орган.</w:t>
      </w:r>
    </w:p>
    <w:p w:rsidR="00B83424" w:rsidRDefault="00D523D5">
      <w:pPr>
        <w:shd w:val="clear" w:color="auto" w:fill="F7F7F7"/>
        <w:jc w:val="both"/>
        <w:rPr>
          <w:bCs/>
        </w:rPr>
      </w:pPr>
      <w:r>
        <w:rPr>
          <w:bCs/>
        </w:rPr>
        <w:t>Исполнение бюджета организуется на основе сводной бюджетной росписи и кассового плана.</w:t>
      </w:r>
    </w:p>
    <w:p w:rsidR="00B83424" w:rsidRDefault="00D523D5">
      <w:pPr>
        <w:shd w:val="clear" w:color="auto" w:fill="F7F7F7"/>
        <w:jc w:val="both"/>
        <w:rPr>
          <w:bCs/>
        </w:rPr>
      </w:pPr>
      <w:r>
        <w:rPr>
          <w:bCs/>
        </w:rPr>
        <w:t>Бюджет исполняется на основе </w:t>
      </w:r>
      <w:hyperlink r:id="rId15" w:history="1">
        <w:r>
          <w:rPr>
            <w:bCs/>
          </w:rPr>
          <w:t>единства кассы</w:t>
        </w:r>
      </w:hyperlink>
      <w:r>
        <w:rPr>
          <w:bCs/>
        </w:rPr>
        <w:t> и </w:t>
      </w:r>
      <w:hyperlink r:id="rId16" w:history="1">
        <w:r>
          <w:rPr>
            <w:bCs/>
          </w:rPr>
          <w:t>подведомственности расходов</w:t>
        </w:r>
      </w:hyperlink>
      <w:r>
        <w:rPr>
          <w:bCs/>
        </w:rPr>
        <w:t>.</w:t>
      </w:r>
    </w:p>
    <w:p w:rsidR="00B83424" w:rsidRDefault="00D523D5">
      <w:pPr>
        <w:shd w:val="clear" w:color="auto" w:fill="F7F7F7"/>
        <w:jc w:val="both"/>
        <w:rPr>
          <w:bCs/>
        </w:rPr>
      </w:pPr>
      <w:r>
        <w:rPr>
          <w:bCs/>
        </w:rPr>
        <w:lastRenderedPageBreak/>
        <w:t>Кассовое обслуживание исполнения бюджетов бюджетной системы Российской Федерации осуществляется Федеральным казначейством.</w:t>
      </w:r>
    </w:p>
    <w:p w:rsidR="00B83424" w:rsidRDefault="00D523D5">
      <w:pPr>
        <w:shd w:val="clear" w:color="auto" w:fill="F7F7F7"/>
        <w:jc w:val="both"/>
        <w:rPr>
          <w:bCs/>
        </w:rPr>
      </w:pPr>
      <w:r>
        <w:rPr>
          <w:bCs/>
        </w:rP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местного бюджета муниципального образования, входящего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B83424" w:rsidRDefault="00D523D5">
      <w:pPr>
        <w:shd w:val="clear" w:color="auto" w:fill="F7F7F7"/>
        <w:jc w:val="both"/>
        <w:rPr>
          <w:b/>
          <w:bCs/>
        </w:rPr>
      </w:pPr>
      <w:r>
        <w:rPr>
          <w:bCs/>
        </w:rPr>
        <w:t>Для кассового обслуживания исполнения местного бюджета Федеральное казначейство открывает в Центральном банке Российской Федерации с учетом положений </w:t>
      </w:r>
      <w:hyperlink r:id="rId17" w:history="1">
        <w:r>
          <w:rPr>
            <w:bCs/>
          </w:rPr>
          <w:t>статей 38.2</w:t>
        </w:r>
      </w:hyperlink>
      <w:r>
        <w:rPr>
          <w:bCs/>
        </w:rPr>
        <w:t> и </w:t>
      </w:r>
      <w:hyperlink r:id="rId18" w:history="1">
        <w:r>
          <w:rPr>
            <w:bCs/>
          </w:rPr>
          <w:t>156</w:t>
        </w:r>
      </w:hyperlink>
      <w:r>
        <w:rPr>
          <w:bCs/>
        </w:rPr>
        <w:t> Бюджетного Кодекса счета, через которые все кассовые операции по исполнению местного бюджета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r:id="rId19" w:anchor="Par1" w:history="1">
        <w:r>
          <w:rPr>
            <w:bCs/>
          </w:rPr>
          <w:t>частью пятой</w:t>
        </w:r>
      </w:hyperlink>
      <w:r>
        <w:rPr>
          <w:bCs/>
        </w:rPr>
        <w:t> настоящей статьи.</w:t>
      </w:r>
    </w:p>
    <w:p w:rsidR="00B83424" w:rsidRDefault="00D523D5">
      <w:pPr>
        <w:shd w:val="clear" w:color="auto" w:fill="F7F7F7"/>
        <w:jc w:val="center"/>
        <w:rPr>
          <w:b/>
          <w:bCs/>
        </w:rPr>
      </w:pPr>
      <w:r>
        <w:rPr>
          <w:b/>
          <w:bCs/>
        </w:rPr>
        <w:t>Статья 22. Сводная бюджетная роспись</w:t>
      </w:r>
    </w:p>
    <w:p w:rsidR="00B83424" w:rsidRDefault="0084065B">
      <w:pPr>
        <w:numPr>
          <w:ilvl w:val="0"/>
          <w:numId w:val="38"/>
        </w:numPr>
        <w:shd w:val="clear" w:color="auto" w:fill="F7F7F7"/>
        <w:ind w:left="0"/>
        <w:jc w:val="both"/>
        <w:rPr>
          <w:bCs/>
        </w:rPr>
      </w:pPr>
      <w:hyperlink r:id="rId20" w:history="1">
        <w:r w:rsidR="00D523D5">
          <w:rPr>
            <w:bCs/>
          </w:rPr>
          <w:t>Порядок</w:t>
        </w:r>
      </w:hyperlink>
      <w:r w:rsidR="00D523D5">
        <w:rPr>
          <w:bCs/>
        </w:rPr>
        <w:t> составления и ведения сводной бюджетной росписи устанавливается соответствующим финансовым органом.</w:t>
      </w:r>
    </w:p>
    <w:p w:rsidR="00B83424" w:rsidRDefault="00D523D5">
      <w:pPr>
        <w:shd w:val="clear" w:color="auto" w:fill="F7F7F7"/>
        <w:jc w:val="both"/>
        <w:rPr>
          <w:bCs/>
        </w:rPr>
      </w:pPr>
      <w:r>
        <w:rPr>
          <w:bCs/>
        </w:rPr>
        <w:t>Утверждение сводной бюджетной росписи и внесение изменений в нее осуществляется руководителем финансового органа.</w:t>
      </w:r>
    </w:p>
    <w:p w:rsidR="00B83424" w:rsidRDefault="00D523D5">
      <w:pPr>
        <w:numPr>
          <w:ilvl w:val="0"/>
          <w:numId w:val="39"/>
        </w:numPr>
        <w:shd w:val="clear" w:color="auto" w:fill="F7F7F7"/>
        <w:ind w:left="0"/>
        <w:jc w:val="both"/>
        <w:rPr>
          <w:b/>
          <w:bCs/>
        </w:rPr>
      </w:pPr>
      <w:r>
        <w:rPr>
          <w:bCs/>
        </w:rPr>
        <w:t>Утвержденные показатели сводной бюджетной росписи должны соответствовать решению о бюджете.</w:t>
      </w:r>
    </w:p>
    <w:p w:rsidR="00B83424" w:rsidRDefault="00D523D5">
      <w:pPr>
        <w:shd w:val="clear" w:color="auto" w:fill="F7F7F7"/>
        <w:jc w:val="center"/>
        <w:rPr>
          <w:b/>
          <w:bCs/>
        </w:rPr>
      </w:pPr>
      <w:r>
        <w:rPr>
          <w:b/>
          <w:bCs/>
        </w:rPr>
        <w:t>Статья 23. Резервный фонд местной администрации</w:t>
      </w:r>
    </w:p>
    <w:p w:rsidR="00B83424" w:rsidRDefault="00D523D5">
      <w:pPr>
        <w:numPr>
          <w:ilvl w:val="0"/>
          <w:numId w:val="40"/>
        </w:numPr>
        <w:shd w:val="clear" w:color="auto" w:fill="F7F7F7"/>
        <w:ind w:left="0"/>
        <w:jc w:val="both"/>
        <w:rPr>
          <w:bCs/>
        </w:rPr>
      </w:pPr>
      <w:r>
        <w:rPr>
          <w:bCs/>
        </w:rPr>
        <w:t>В расходной части местного бюджета в соответствии с требованиями бюджетного законодательства Российской Федерации может предусматриваться создание резервного фонда местной администрации.</w:t>
      </w:r>
    </w:p>
    <w:p w:rsidR="00B83424" w:rsidRDefault="00D523D5">
      <w:pPr>
        <w:numPr>
          <w:ilvl w:val="0"/>
          <w:numId w:val="40"/>
        </w:numPr>
        <w:shd w:val="clear" w:color="auto" w:fill="F7F7F7"/>
        <w:ind w:left="0"/>
        <w:jc w:val="both"/>
        <w:rPr>
          <w:bCs/>
        </w:rPr>
      </w:pPr>
      <w:r>
        <w:rPr>
          <w:bCs/>
        </w:rPr>
        <w:t>Размер резервного фонда местной администрации не может превышать 3 процента утвержденного решением о местном бюджете общего объема расходов.</w:t>
      </w:r>
    </w:p>
    <w:p w:rsidR="00B83424" w:rsidRDefault="00D523D5">
      <w:pPr>
        <w:numPr>
          <w:ilvl w:val="0"/>
          <w:numId w:val="40"/>
        </w:numPr>
        <w:shd w:val="clear" w:color="auto" w:fill="F7F7F7"/>
        <w:ind w:left="0"/>
        <w:jc w:val="both"/>
        <w:rPr>
          <w:bCs/>
        </w:rPr>
      </w:pPr>
      <w:r>
        <w:rPr>
          <w:bCs/>
        </w:rPr>
        <w:t>Средства резервного фонда местной администрации представляет собой часть средств местного бюджета, предназначенных для направления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83424" w:rsidRDefault="00D523D5">
      <w:pPr>
        <w:shd w:val="clear" w:color="auto" w:fill="F7F7F7"/>
        <w:jc w:val="center"/>
        <w:rPr>
          <w:b/>
          <w:bCs/>
        </w:rPr>
      </w:pPr>
      <w:r>
        <w:rPr>
          <w:b/>
          <w:bCs/>
        </w:rPr>
        <w:t>Глава VII</w:t>
      </w:r>
    </w:p>
    <w:p w:rsidR="00B83424" w:rsidRDefault="00D523D5">
      <w:pPr>
        <w:shd w:val="clear" w:color="auto" w:fill="F7F7F7"/>
        <w:jc w:val="center"/>
        <w:rPr>
          <w:b/>
          <w:bCs/>
        </w:rPr>
      </w:pPr>
      <w:r>
        <w:rPr>
          <w:b/>
          <w:bCs/>
        </w:rPr>
        <w:t>МУНИЦИПАЛЬНЫЙ ФИНАНСОВЫЙ КОНТРОЛЬ</w:t>
      </w:r>
    </w:p>
    <w:p w:rsidR="00B83424" w:rsidRDefault="00D523D5">
      <w:pPr>
        <w:shd w:val="clear" w:color="auto" w:fill="F7F7F7"/>
        <w:jc w:val="center"/>
        <w:rPr>
          <w:b/>
          <w:bCs/>
        </w:rPr>
      </w:pPr>
      <w:r>
        <w:rPr>
          <w:b/>
          <w:bCs/>
        </w:rPr>
        <w:t>Статья 24. Виды муниципального финансового контроля</w:t>
      </w:r>
    </w:p>
    <w:p w:rsidR="00B83424" w:rsidRDefault="00D523D5">
      <w:pPr>
        <w:numPr>
          <w:ilvl w:val="0"/>
          <w:numId w:val="41"/>
        </w:numPr>
        <w:shd w:val="clear" w:color="auto" w:fill="F7F7F7"/>
        <w:ind w:left="0"/>
        <w:jc w:val="both"/>
        <w:rPr>
          <w:bCs/>
        </w:rPr>
      </w:pPr>
      <w:r>
        <w:rPr>
          <w:bCs/>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83424" w:rsidRDefault="00D523D5">
      <w:pPr>
        <w:shd w:val="clear" w:color="auto" w:fill="F7F7F7"/>
        <w:jc w:val="both"/>
        <w:rPr>
          <w:bCs/>
        </w:rPr>
      </w:pPr>
      <w:r>
        <w:rPr>
          <w:bCs/>
        </w:rPr>
        <w:t>Муниципальный финансовый контроль подразделяется на внешний и внутренний, предварительный и последующий.</w:t>
      </w:r>
    </w:p>
    <w:p w:rsidR="00B83424" w:rsidRDefault="00D523D5">
      <w:pPr>
        <w:numPr>
          <w:ilvl w:val="0"/>
          <w:numId w:val="42"/>
        </w:numPr>
        <w:shd w:val="clear" w:color="auto" w:fill="F7F7F7"/>
        <w:ind w:left="0"/>
        <w:jc w:val="both"/>
        <w:rPr>
          <w:bCs/>
        </w:rPr>
      </w:pPr>
      <w:r>
        <w:rPr>
          <w:bCs/>
        </w:rPr>
        <w:lastRenderedPageBreak/>
        <w:t>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образования «МР Кизилюртовский» (далее – Контрольно-счетная палата муниципального образования).</w:t>
      </w:r>
    </w:p>
    <w:p w:rsidR="00B83424" w:rsidRDefault="00D523D5">
      <w:pPr>
        <w:numPr>
          <w:ilvl w:val="0"/>
          <w:numId w:val="42"/>
        </w:numPr>
        <w:shd w:val="clear" w:color="auto" w:fill="F7F7F7"/>
        <w:ind w:left="0"/>
        <w:jc w:val="both"/>
        <w:rPr>
          <w:bCs/>
        </w:rPr>
      </w:pPr>
      <w:r>
        <w:rPr>
          <w:bCs/>
        </w:rPr>
        <w:t>Внутренний муниципальный финансовый контроль в сфере бюджетных правоотношений является контрольной деятельностью органов внутреннего муниципального финансового контроля и финансового органа муниципального образования.</w:t>
      </w:r>
    </w:p>
    <w:p w:rsidR="00B83424" w:rsidRDefault="00D523D5">
      <w:pPr>
        <w:numPr>
          <w:ilvl w:val="0"/>
          <w:numId w:val="42"/>
        </w:numPr>
        <w:shd w:val="clear" w:color="auto" w:fill="F7F7F7"/>
        <w:ind w:left="0"/>
        <w:jc w:val="both"/>
        <w:rPr>
          <w:bCs/>
        </w:rPr>
      </w:pPr>
      <w:r>
        <w:rPr>
          <w:bCs/>
        </w:rPr>
        <w:t>Предварительный контроль осуществляется в целях предупреждения и пресечения бюджетных нарушений в процессе исполнения местного бюджета.</w:t>
      </w:r>
    </w:p>
    <w:p w:rsidR="00B83424" w:rsidRDefault="00D523D5">
      <w:pPr>
        <w:numPr>
          <w:ilvl w:val="0"/>
          <w:numId w:val="42"/>
        </w:numPr>
        <w:shd w:val="clear" w:color="auto" w:fill="F7F7F7"/>
        <w:ind w:left="0"/>
        <w:jc w:val="both"/>
        <w:rPr>
          <w:bCs/>
        </w:rPr>
      </w:pPr>
      <w:r>
        <w:rPr>
          <w:bCs/>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B83424" w:rsidRDefault="00D523D5">
      <w:pPr>
        <w:shd w:val="clear" w:color="auto" w:fill="F7F7F7"/>
        <w:jc w:val="center"/>
        <w:rPr>
          <w:b/>
          <w:bCs/>
        </w:rPr>
      </w:pPr>
      <w:r>
        <w:rPr>
          <w:b/>
          <w:bCs/>
        </w:rPr>
        <w:t>Статья  25. Объекты муниципального финансового контроля</w:t>
      </w:r>
    </w:p>
    <w:p w:rsidR="00B83424" w:rsidRDefault="00D523D5">
      <w:pPr>
        <w:numPr>
          <w:ilvl w:val="0"/>
          <w:numId w:val="43"/>
        </w:numPr>
        <w:shd w:val="clear" w:color="auto" w:fill="F7F7F7"/>
        <w:ind w:left="0"/>
        <w:jc w:val="both"/>
        <w:rPr>
          <w:bCs/>
        </w:rPr>
      </w:pPr>
      <w:r>
        <w:rPr>
          <w:bCs/>
        </w:rPr>
        <w:t>Объектами муниципального финансового контроля (далее - объекты контроля) являются:</w:t>
      </w:r>
    </w:p>
    <w:p w:rsidR="00B83424" w:rsidRDefault="00D523D5">
      <w:pPr>
        <w:shd w:val="clear" w:color="auto" w:fill="F7F7F7"/>
        <w:jc w:val="both"/>
        <w:rPr>
          <w:bCs/>
        </w:rPr>
      </w:pPr>
      <w:r>
        <w:rPr>
          <w:bCs/>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B83424" w:rsidRDefault="00D523D5">
      <w:pPr>
        <w:shd w:val="clear" w:color="auto" w:fill="F7F7F7"/>
        <w:jc w:val="both"/>
        <w:rPr>
          <w:bCs/>
        </w:rPr>
      </w:pPr>
      <w:r>
        <w:rPr>
          <w:bCs/>
        </w:rPr>
        <w:t>- финансовый орган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B83424" w:rsidRDefault="00D523D5">
      <w:pPr>
        <w:shd w:val="clear" w:color="auto" w:fill="F7F7F7"/>
        <w:jc w:val="both"/>
        <w:rPr>
          <w:bCs/>
        </w:rPr>
      </w:pPr>
      <w:r>
        <w:rPr>
          <w:bCs/>
        </w:rPr>
        <w:t>- муниципальные учреждения;</w:t>
      </w:r>
    </w:p>
    <w:p w:rsidR="00B83424" w:rsidRDefault="00D523D5">
      <w:pPr>
        <w:shd w:val="clear" w:color="auto" w:fill="F7F7F7"/>
        <w:jc w:val="both"/>
        <w:rPr>
          <w:bCs/>
        </w:rPr>
      </w:pPr>
      <w:r>
        <w:rPr>
          <w:bCs/>
        </w:rPr>
        <w:t>- муниципальные унитарные предприятия;</w:t>
      </w:r>
    </w:p>
    <w:p w:rsidR="00B83424" w:rsidRDefault="00D523D5">
      <w:pPr>
        <w:shd w:val="clear" w:color="auto" w:fill="F7F7F7"/>
        <w:jc w:val="both"/>
        <w:rPr>
          <w:bCs/>
        </w:rPr>
      </w:pPr>
      <w:r>
        <w:rPr>
          <w:bCs/>
        </w:rPr>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83424" w:rsidRDefault="00D523D5">
      <w:pPr>
        <w:shd w:val="clear" w:color="auto" w:fill="F7F7F7"/>
        <w:jc w:val="both"/>
        <w:rPr>
          <w:bCs/>
        </w:rPr>
      </w:pPr>
      <w:r>
        <w:rPr>
          <w:bCs/>
        </w:rPr>
        <w:t>- юридические лица (за исключением 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w:t>
      </w:r>
    </w:p>
    <w:p w:rsidR="00B83424" w:rsidRDefault="00D523D5">
      <w:pPr>
        <w:numPr>
          <w:ilvl w:val="0"/>
          <w:numId w:val="44"/>
        </w:numPr>
        <w:shd w:val="clear" w:color="auto" w:fill="F7F7F7"/>
        <w:ind w:left="0"/>
        <w:jc w:val="both"/>
        <w:rPr>
          <w:bCs/>
        </w:rPr>
      </w:pPr>
      <w:r>
        <w:rPr>
          <w:bCs/>
        </w:rPr>
        <w:t>Органы муниципального финансового контроля осуществляют контроль за использованием средств местного бюджета, а также межбюджетных трансфертов и бюджетных кредитов, предоставленных местным бюджетам городских и сельских поселений района.</w:t>
      </w:r>
    </w:p>
    <w:p w:rsidR="00B83424" w:rsidRDefault="00D523D5">
      <w:pPr>
        <w:shd w:val="clear" w:color="auto" w:fill="F7F7F7"/>
        <w:jc w:val="both"/>
        <w:rPr>
          <w:bCs/>
        </w:rPr>
      </w:pPr>
      <w:r>
        <w:rPr>
          <w:bCs/>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B83424" w:rsidRDefault="00D523D5">
      <w:pPr>
        <w:numPr>
          <w:ilvl w:val="0"/>
          <w:numId w:val="45"/>
        </w:numPr>
        <w:shd w:val="clear" w:color="auto" w:fill="F7F7F7"/>
        <w:ind w:left="0"/>
        <w:jc w:val="both"/>
        <w:rPr>
          <w:bCs/>
        </w:rPr>
      </w:pPr>
      <w:r>
        <w:rPr>
          <w:bCs/>
        </w:rPr>
        <w:lastRenderedPageBreak/>
        <w:t>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информаций, документов и материалов влечет за собой ответственность, установленную законодательством Российской Федерации.</w:t>
      </w:r>
    </w:p>
    <w:p w:rsidR="00B83424" w:rsidRDefault="00D523D5">
      <w:pPr>
        <w:shd w:val="clear" w:color="auto" w:fill="F7F7F7"/>
        <w:jc w:val="center"/>
        <w:rPr>
          <w:b/>
          <w:bCs/>
        </w:rPr>
      </w:pPr>
      <w:r>
        <w:rPr>
          <w:b/>
          <w:bCs/>
        </w:rPr>
        <w:t>Статья 26. Методы осуществления муниципального финансового контроля</w:t>
      </w:r>
    </w:p>
    <w:p w:rsidR="00B83424" w:rsidRDefault="00D523D5">
      <w:pPr>
        <w:shd w:val="clear" w:color="auto" w:fill="F7F7F7"/>
        <w:jc w:val="both"/>
        <w:rPr>
          <w:bCs/>
        </w:rPr>
      </w:pPr>
      <w:r>
        <w:rPr>
          <w:bCs/>
        </w:rPr>
        <w:t>Методами осуществления муниципального финансового контроля являются проверка, ревизия, обследование, санкционирование операций.</w:t>
      </w:r>
    </w:p>
    <w:p w:rsidR="00B83424" w:rsidRDefault="00D523D5">
      <w:pPr>
        <w:shd w:val="clear" w:color="auto" w:fill="F7F7F7"/>
        <w:jc w:val="center"/>
        <w:rPr>
          <w:b/>
          <w:bCs/>
        </w:rPr>
      </w:pPr>
      <w:r>
        <w:rPr>
          <w:b/>
          <w:bCs/>
        </w:rPr>
        <w:t xml:space="preserve">Статья 27. Контрольно-счетная палата муниципального района </w:t>
      </w:r>
    </w:p>
    <w:p w:rsidR="00B83424" w:rsidRDefault="00D523D5">
      <w:pPr>
        <w:shd w:val="clear" w:color="auto" w:fill="F7F7F7"/>
        <w:jc w:val="center"/>
        <w:rPr>
          <w:bCs/>
        </w:rPr>
      </w:pPr>
      <w:r>
        <w:rPr>
          <w:b/>
          <w:bCs/>
        </w:rPr>
        <w:t>МР «Кизилюртовский район»</w:t>
      </w:r>
      <w:r>
        <w:rPr>
          <w:bCs/>
        </w:rPr>
        <w:t xml:space="preserve">   </w:t>
      </w:r>
    </w:p>
    <w:p w:rsidR="00B83424" w:rsidRDefault="00D523D5">
      <w:pPr>
        <w:shd w:val="clear" w:color="auto" w:fill="F7F7F7"/>
        <w:jc w:val="both"/>
        <w:rPr>
          <w:bCs/>
        </w:rPr>
      </w:pPr>
      <w:r>
        <w:rPr>
          <w:bCs/>
        </w:rPr>
        <w:t>КСП МР «Кизилюртовский район» осуществляет полномочия по осуществлению внешнего муниципального финансового контроля в соответствии со статьей 268.1 Бюджетного Кодекса Российской Федерации.</w:t>
      </w:r>
    </w:p>
    <w:p w:rsidR="00B83424" w:rsidRDefault="00D523D5">
      <w:pPr>
        <w:shd w:val="clear" w:color="auto" w:fill="F7F7F7"/>
        <w:jc w:val="center"/>
        <w:rPr>
          <w:bCs/>
        </w:rPr>
      </w:pPr>
      <w:r>
        <w:rPr>
          <w:b/>
          <w:bCs/>
        </w:rPr>
        <w:t>Статья 28.</w:t>
      </w:r>
    </w:p>
    <w:p w:rsidR="00B83424" w:rsidRDefault="00D523D5">
      <w:pPr>
        <w:shd w:val="clear" w:color="auto" w:fill="F7F7F7"/>
        <w:jc w:val="both"/>
        <w:rPr>
          <w:bCs/>
        </w:rPr>
      </w:pPr>
      <w:r>
        <w:rPr>
          <w:bCs/>
        </w:rPr>
        <w:t>Финансовый орган муниципального образования осуществляет полномочия  по осуществлению внутреннего муниципального финансового контроля в соответствии со статьей 269.  1 Бюджетного Кодекса Российской Федерации.</w:t>
      </w:r>
    </w:p>
    <w:p w:rsidR="00B83424" w:rsidRDefault="00D523D5">
      <w:pPr>
        <w:shd w:val="clear" w:color="auto" w:fill="F7F7F7"/>
        <w:jc w:val="center"/>
        <w:rPr>
          <w:b/>
          <w:bCs/>
        </w:rPr>
      </w:pPr>
      <w:r>
        <w:rPr>
          <w:b/>
          <w:bCs/>
        </w:rPr>
        <w:t>Статья 29.</w:t>
      </w:r>
    </w:p>
    <w:p w:rsidR="00B83424" w:rsidRDefault="00D523D5">
      <w:pPr>
        <w:shd w:val="clear" w:color="auto" w:fill="F7F7F7"/>
        <w:jc w:val="both"/>
        <w:rPr>
          <w:bCs/>
        </w:rPr>
      </w:pPr>
      <w:r>
        <w:rPr>
          <w:bCs/>
        </w:rPr>
        <w:t>Органы внутреннего муниципального финансового контроля осуществляют полномочия по осуществлению внутреннего муниципального финансового контроля в соответствии со статьей 269.  2 Бюджетного Кодекса российской федерации.</w:t>
      </w:r>
    </w:p>
    <w:p w:rsidR="00B83424" w:rsidRDefault="00D523D5">
      <w:pPr>
        <w:shd w:val="clear" w:color="auto" w:fill="F7F7F7"/>
        <w:jc w:val="center"/>
        <w:rPr>
          <w:b/>
          <w:bCs/>
        </w:rPr>
      </w:pPr>
      <w:r>
        <w:rPr>
          <w:b/>
          <w:bCs/>
        </w:rPr>
        <w:t>Глава VIII</w:t>
      </w:r>
    </w:p>
    <w:p w:rsidR="00B83424" w:rsidRDefault="00D523D5">
      <w:pPr>
        <w:shd w:val="clear" w:color="auto" w:fill="F7F7F7"/>
        <w:jc w:val="center"/>
        <w:rPr>
          <w:b/>
          <w:bCs/>
        </w:rPr>
      </w:pPr>
      <w:r>
        <w:rPr>
          <w:b/>
          <w:bCs/>
        </w:rPr>
        <w:t>СОСТАВЛЕНИЕ, ВНЕШНЯЯ ПРОВЕРКА, РАССМОТРЕНИЕ И УТВЕРЖДЕНИЕ БЮДЖЕТНОЙ ОТЧЕТНОСТИ</w:t>
      </w:r>
    </w:p>
    <w:p w:rsidR="00B83424" w:rsidRDefault="00D523D5">
      <w:pPr>
        <w:shd w:val="clear" w:color="auto" w:fill="F7F7F7"/>
        <w:jc w:val="center"/>
        <w:rPr>
          <w:b/>
          <w:bCs/>
        </w:rPr>
      </w:pPr>
      <w:r>
        <w:rPr>
          <w:b/>
          <w:bCs/>
        </w:rPr>
        <w:t>МЕСТНОГО БЮДЖЕТА</w:t>
      </w:r>
    </w:p>
    <w:p w:rsidR="00B83424" w:rsidRDefault="00D523D5">
      <w:pPr>
        <w:shd w:val="clear" w:color="auto" w:fill="F7F7F7"/>
        <w:jc w:val="center"/>
        <w:rPr>
          <w:b/>
          <w:bCs/>
        </w:rPr>
      </w:pPr>
      <w:r>
        <w:rPr>
          <w:b/>
          <w:bCs/>
        </w:rPr>
        <w:t>Статья 30. Составление бюджетной отчетности местного бюджета</w:t>
      </w:r>
    </w:p>
    <w:p w:rsidR="00B83424" w:rsidRDefault="00D523D5">
      <w:pPr>
        <w:numPr>
          <w:ilvl w:val="0"/>
          <w:numId w:val="46"/>
        </w:numPr>
        <w:shd w:val="clear" w:color="auto" w:fill="F7F7F7"/>
        <w:ind w:left="0"/>
        <w:jc w:val="both"/>
        <w:rPr>
          <w:bCs/>
        </w:rPr>
      </w:pPr>
      <w:r>
        <w:rPr>
          <w:bCs/>
        </w:rPr>
        <w:t>Финансовый орган муниципального образования организует и обеспечивает проведение работы по подготовке и представлению бюджетной отчетности об исполнении местного бюджета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бюджета (далее - главные администраторы бюджетных средств).</w:t>
      </w:r>
    </w:p>
    <w:p w:rsidR="00B83424" w:rsidRDefault="00D523D5">
      <w:pPr>
        <w:numPr>
          <w:ilvl w:val="0"/>
          <w:numId w:val="46"/>
        </w:numPr>
        <w:shd w:val="clear" w:color="auto" w:fill="F7F7F7"/>
        <w:ind w:left="0"/>
        <w:jc w:val="both"/>
        <w:rPr>
          <w:bCs/>
        </w:rPr>
      </w:pPr>
      <w:r>
        <w:rPr>
          <w:bCs/>
        </w:rPr>
        <w:t>Бюджетная отчетность включает:</w:t>
      </w:r>
    </w:p>
    <w:p w:rsidR="00B83424" w:rsidRDefault="00D523D5">
      <w:pPr>
        <w:shd w:val="clear" w:color="auto" w:fill="F7F7F7"/>
        <w:jc w:val="both"/>
        <w:rPr>
          <w:bCs/>
        </w:rPr>
      </w:pPr>
      <w:r>
        <w:rPr>
          <w:bCs/>
        </w:rPr>
        <w:t>1) отчет об исполнении бюджета;</w:t>
      </w:r>
    </w:p>
    <w:p w:rsidR="00B83424" w:rsidRDefault="00D523D5">
      <w:pPr>
        <w:shd w:val="clear" w:color="auto" w:fill="F7F7F7"/>
        <w:jc w:val="both"/>
        <w:rPr>
          <w:bCs/>
        </w:rPr>
      </w:pPr>
      <w:r>
        <w:rPr>
          <w:bCs/>
        </w:rPr>
        <w:t>2) баланс исполнения бюджета;</w:t>
      </w:r>
    </w:p>
    <w:p w:rsidR="00B83424" w:rsidRDefault="00D523D5">
      <w:pPr>
        <w:shd w:val="clear" w:color="auto" w:fill="F7F7F7"/>
        <w:jc w:val="both"/>
        <w:rPr>
          <w:bCs/>
        </w:rPr>
      </w:pPr>
      <w:r>
        <w:rPr>
          <w:bCs/>
        </w:rPr>
        <w:t>3) отчет о финансовых результатах деятельности;</w:t>
      </w:r>
    </w:p>
    <w:p w:rsidR="00B83424" w:rsidRDefault="00D523D5">
      <w:pPr>
        <w:shd w:val="clear" w:color="auto" w:fill="F7F7F7"/>
        <w:jc w:val="both"/>
        <w:rPr>
          <w:bCs/>
        </w:rPr>
      </w:pPr>
      <w:r>
        <w:rPr>
          <w:bCs/>
        </w:rPr>
        <w:t>4) отчет о движении денежных средств;</w:t>
      </w:r>
    </w:p>
    <w:p w:rsidR="00B83424" w:rsidRDefault="00D523D5">
      <w:pPr>
        <w:shd w:val="clear" w:color="auto" w:fill="F7F7F7"/>
        <w:jc w:val="both"/>
        <w:rPr>
          <w:bCs/>
        </w:rPr>
      </w:pPr>
      <w:r>
        <w:rPr>
          <w:bCs/>
        </w:rPr>
        <w:t>5) пояснительную записку.</w:t>
      </w:r>
    </w:p>
    <w:p w:rsidR="00B83424" w:rsidRDefault="00D523D5">
      <w:pPr>
        <w:numPr>
          <w:ilvl w:val="0"/>
          <w:numId w:val="47"/>
        </w:numPr>
        <w:shd w:val="clear" w:color="auto" w:fill="F7F7F7"/>
        <w:ind w:left="0"/>
        <w:jc w:val="both"/>
        <w:rPr>
          <w:bCs/>
        </w:rPr>
      </w:pPr>
      <w:r>
        <w:rPr>
          <w:bCs/>
        </w:rPr>
        <w:lastRenderedPageBreak/>
        <w:t>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83424" w:rsidRDefault="00D523D5">
      <w:pPr>
        <w:numPr>
          <w:ilvl w:val="0"/>
          <w:numId w:val="47"/>
        </w:numPr>
        <w:shd w:val="clear" w:color="auto" w:fill="F7F7F7"/>
        <w:ind w:left="0"/>
        <w:jc w:val="both"/>
        <w:rPr>
          <w:bCs/>
        </w:rPr>
      </w:pPr>
      <w:r>
        <w:rPr>
          <w:bCs/>
        </w:rPr>
        <w:t>Главные администраторы местного бюджета представляют сводную бюджетную отчетность в финансовый орган муниципального образования в установленные им сроки.</w:t>
      </w:r>
    </w:p>
    <w:p w:rsidR="00B83424" w:rsidRDefault="00D523D5">
      <w:pPr>
        <w:numPr>
          <w:ilvl w:val="0"/>
          <w:numId w:val="47"/>
        </w:numPr>
        <w:shd w:val="clear" w:color="auto" w:fill="F7F7F7"/>
        <w:ind w:left="0"/>
        <w:jc w:val="both"/>
        <w:rPr>
          <w:bCs/>
        </w:rPr>
      </w:pPr>
      <w:r>
        <w:rPr>
          <w:bCs/>
        </w:rPr>
        <w:t>Бюджетная отчетность сельского поселения составляется финансовым органом муниципального образования на основании бюджетной отчетности получателей бюджетных средств.</w:t>
      </w:r>
    </w:p>
    <w:p w:rsidR="00B83424" w:rsidRDefault="00D523D5">
      <w:pPr>
        <w:numPr>
          <w:ilvl w:val="0"/>
          <w:numId w:val="47"/>
        </w:numPr>
        <w:shd w:val="clear" w:color="auto" w:fill="F7F7F7"/>
        <w:ind w:left="0"/>
        <w:jc w:val="both"/>
        <w:rPr>
          <w:bCs/>
        </w:rPr>
      </w:pPr>
      <w:r>
        <w:rPr>
          <w:bCs/>
        </w:rPr>
        <w:t>Бюджетная отчетность сельского поселения является, годовой Отчет об исполнении местного бюджета является ежеквартальным. Бюджетная отчетность сельского поселения представляется финансовым органом муниципального образования в финансовый орган муниципального района «Дербентский район».</w:t>
      </w:r>
    </w:p>
    <w:p w:rsidR="00B83424" w:rsidRDefault="00D523D5">
      <w:pPr>
        <w:numPr>
          <w:ilvl w:val="0"/>
          <w:numId w:val="47"/>
        </w:numPr>
        <w:shd w:val="clear" w:color="auto" w:fill="F7F7F7"/>
        <w:ind w:left="0"/>
        <w:jc w:val="both"/>
        <w:rPr>
          <w:bCs/>
        </w:rPr>
      </w:pPr>
      <w:r>
        <w:rPr>
          <w:bCs/>
        </w:rPr>
        <w:t>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и направляется в Собрание депутатов муниципального образования.</w:t>
      </w:r>
    </w:p>
    <w:p w:rsidR="00B83424" w:rsidRDefault="00D523D5">
      <w:pPr>
        <w:shd w:val="clear" w:color="auto" w:fill="F7F7F7"/>
        <w:jc w:val="both"/>
        <w:rPr>
          <w:bCs/>
        </w:rPr>
      </w:pPr>
      <w:r>
        <w:rPr>
          <w:bCs/>
        </w:rPr>
        <w:t>Годовые отчеты об исполнении местного бюджета подлежат утверждению Собранием депутатов муниципального образования.</w:t>
      </w:r>
    </w:p>
    <w:p w:rsidR="00B83424" w:rsidRDefault="00D523D5">
      <w:pPr>
        <w:shd w:val="clear" w:color="auto" w:fill="F7F7F7"/>
        <w:jc w:val="center"/>
        <w:rPr>
          <w:b/>
          <w:bCs/>
        </w:rPr>
      </w:pPr>
      <w:r>
        <w:rPr>
          <w:b/>
          <w:bCs/>
        </w:rPr>
        <w:t>Статья 31. Внешняя проверка годового отчета об исполнении местного бюджета</w:t>
      </w:r>
    </w:p>
    <w:p w:rsidR="00B83424" w:rsidRDefault="00D523D5">
      <w:pPr>
        <w:numPr>
          <w:ilvl w:val="0"/>
          <w:numId w:val="48"/>
        </w:numPr>
        <w:shd w:val="clear" w:color="auto" w:fill="F7F7F7"/>
        <w:ind w:left="0"/>
        <w:jc w:val="both"/>
        <w:rPr>
          <w:bCs/>
        </w:rPr>
      </w:pPr>
      <w:r>
        <w:rPr>
          <w:bCs/>
        </w:rPr>
        <w:t>Годовой отчет об исполнении местного бюджета до его рассмотрения в Собрании депутатов муниципального образования подлежит внешней проверке Контрольно-счетной палатой.</w:t>
      </w:r>
    </w:p>
    <w:p w:rsidR="00B83424" w:rsidRDefault="00D523D5">
      <w:pPr>
        <w:numPr>
          <w:ilvl w:val="0"/>
          <w:numId w:val="48"/>
        </w:numPr>
        <w:shd w:val="clear" w:color="auto" w:fill="F7F7F7"/>
        <w:ind w:left="0"/>
        <w:jc w:val="both"/>
        <w:rPr>
          <w:bCs/>
        </w:rPr>
      </w:pPr>
      <w:r>
        <w:rPr>
          <w:bCs/>
        </w:rPr>
        <w:t>По решению Собрания депутатов поселения и заключенному в соответствии с действующим законодательством Соглашением внешняя проверка годового отчета об исполнении бюджета поселения может осуществляться контрольно-счетной палатой «Кизилюртовский район».</w:t>
      </w:r>
    </w:p>
    <w:p w:rsidR="00B83424" w:rsidRDefault="00D523D5">
      <w:pPr>
        <w:numPr>
          <w:ilvl w:val="0"/>
          <w:numId w:val="48"/>
        </w:numPr>
        <w:shd w:val="clear" w:color="auto" w:fill="F7F7F7"/>
        <w:ind w:left="0"/>
        <w:jc w:val="both"/>
        <w:rPr>
          <w:bCs/>
        </w:rPr>
      </w:pPr>
      <w:r>
        <w:rPr>
          <w:bCs/>
        </w:rPr>
        <w:t>Местная администрация муниципального образования направляет не позднее 01 апреля текущего финансового года в Контрольно-счетную палату годовой отчет об исполнении местного бюджета для подготовки заключения на него. Подготовка заключения на годовой отчет об исполнении местного бюджета проводится в срок, не превышающий один месяц.</w:t>
      </w:r>
    </w:p>
    <w:p w:rsidR="00B83424" w:rsidRDefault="00D523D5">
      <w:pPr>
        <w:numPr>
          <w:ilvl w:val="0"/>
          <w:numId w:val="48"/>
        </w:numPr>
        <w:shd w:val="clear" w:color="auto" w:fill="F7F7F7"/>
        <w:ind w:left="0"/>
        <w:jc w:val="both"/>
        <w:rPr>
          <w:bCs/>
        </w:rPr>
      </w:pPr>
      <w:r>
        <w:rPr>
          <w:bCs/>
        </w:rPr>
        <w:t>На основании внешней проверки годовой бюджетной отчетности Контрольно-счетная палата готовит заключение на годовой отчет об исполнении местного бюджета и не позднее 1 мая текущего финансового года представляет его в представительный орган и одновременно в местную администрацию муниципального образования.</w:t>
      </w:r>
    </w:p>
    <w:p w:rsidR="00B83424" w:rsidRDefault="00D523D5">
      <w:pPr>
        <w:shd w:val="clear" w:color="auto" w:fill="F7F7F7"/>
        <w:jc w:val="center"/>
        <w:rPr>
          <w:b/>
          <w:bCs/>
        </w:rPr>
      </w:pPr>
      <w:r>
        <w:rPr>
          <w:b/>
          <w:bCs/>
        </w:rPr>
        <w:t>Статья 32. Представление, рассмотрение и утверждение годового отчета об исполнении местного бюджета Собранием депутатов муниципального образования</w:t>
      </w:r>
    </w:p>
    <w:p w:rsidR="00B83424" w:rsidRDefault="00D523D5">
      <w:pPr>
        <w:numPr>
          <w:ilvl w:val="0"/>
          <w:numId w:val="49"/>
        </w:numPr>
        <w:shd w:val="clear" w:color="auto" w:fill="F7F7F7"/>
        <w:ind w:left="0"/>
        <w:jc w:val="both"/>
        <w:rPr>
          <w:bCs/>
        </w:rPr>
      </w:pPr>
      <w:r>
        <w:rPr>
          <w:bCs/>
        </w:rPr>
        <w:t>Годовой отчет об исполнении местного бюджета представляется местной администрацией в Собрание депутатов муниципального образования не позднее 1 мая текущего года.</w:t>
      </w:r>
    </w:p>
    <w:p w:rsidR="00B83424" w:rsidRDefault="00D523D5">
      <w:pPr>
        <w:numPr>
          <w:ilvl w:val="0"/>
          <w:numId w:val="49"/>
        </w:numPr>
        <w:shd w:val="clear" w:color="auto" w:fill="F7F7F7"/>
        <w:ind w:left="0"/>
        <w:jc w:val="both"/>
        <w:rPr>
          <w:bCs/>
        </w:rPr>
      </w:pPr>
      <w:r>
        <w:rPr>
          <w:bCs/>
        </w:rPr>
        <w:t>Одновременно с годовым отчетом об исполнении местного бюджета представляются:</w:t>
      </w:r>
    </w:p>
    <w:p w:rsidR="00B83424" w:rsidRDefault="00D523D5">
      <w:pPr>
        <w:shd w:val="clear" w:color="auto" w:fill="F7F7F7"/>
        <w:jc w:val="both"/>
        <w:rPr>
          <w:bCs/>
        </w:rPr>
      </w:pPr>
      <w:r>
        <w:rPr>
          <w:bCs/>
        </w:rPr>
        <w:t>1) проект решения об исполнении местного бюджета за отчетный финансовый год;</w:t>
      </w:r>
    </w:p>
    <w:p w:rsidR="00B83424" w:rsidRDefault="00D523D5">
      <w:pPr>
        <w:shd w:val="clear" w:color="auto" w:fill="F7F7F7"/>
        <w:jc w:val="both"/>
        <w:rPr>
          <w:bCs/>
        </w:rPr>
      </w:pPr>
      <w:r>
        <w:rPr>
          <w:bCs/>
        </w:rPr>
        <w:t>2) баланс исполнения местного бюджета;</w:t>
      </w:r>
    </w:p>
    <w:p w:rsidR="00B83424" w:rsidRDefault="00D523D5">
      <w:pPr>
        <w:shd w:val="clear" w:color="auto" w:fill="F7F7F7"/>
        <w:jc w:val="both"/>
        <w:rPr>
          <w:bCs/>
        </w:rPr>
      </w:pPr>
      <w:r>
        <w:rPr>
          <w:bCs/>
        </w:rPr>
        <w:t>3) отчет о финансовых результатах деятельности;</w:t>
      </w:r>
    </w:p>
    <w:p w:rsidR="00B83424" w:rsidRDefault="00D523D5">
      <w:pPr>
        <w:shd w:val="clear" w:color="auto" w:fill="F7F7F7"/>
        <w:jc w:val="both"/>
        <w:rPr>
          <w:bCs/>
        </w:rPr>
      </w:pPr>
      <w:r>
        <w:rPr>
          <w:bCs/>
        </w:rPr>
        <w:lastRenderedPageBreak/>
        <w:t>4) отчет о движении денежных средств;</w:t>
      </w:r>
    </w:p>
    <w:p w:rsidR="00B83424" w:rsidRDefault="00D523D5">
      <w:pPr>
        <w:shd w:val="clear" w:color="auto" w:fill="F7F7F7"/>
        <w:jc w:val="both"/>
        <w:rPr>
          <w:bCs/>
        </w:rPr>
      </w:pPr>
      <w:r>
        <w:rPr>
          <w:bCs/>
        </w:rPr>
        <w:t>5) пояснительная записка;</w:t>
      </w:r>
    </w:p>
    <w:p w:rsidR="00B83424" w:rsidRDefault="00D523D5">
      <w:pPr>
        <w:shd w:val="clear" w:color="auto" w:fill="F7F7F7"/>
        <w:jc w:val="both"/>
        <w:rPr>
          <w:bCs/>
        </w:rPr>
      </w:pPr>
      <w:r>
        <w:rPr>
          <w:bCs/>
        </w:rPr>
        <w:t>6) отчет об использовании ассигнований резервных фондов;</w:t>
      </w:r>
    </w:p>
    <w:p w:rsidR="00B83424" w:rsidRDefault="00D523D5">
      <w:pPr>
        <w:shd w:val="clear" w:color="auto" w:fill="F7F7F7"/>
        <w:jc w:val="both"/>
        <w:rPr>
          <w:bCs/>
        </w:rPr>
      </w:pPr>
      <w:r>
        <w:rPr>
          <w:bCs/>
        </w:rPr>
        <w:t>7) иная отчетность, по запросу Собрания депутатов, включенная в состав годового отчета об исполнении местного бюджета.</w:t>
      </w:r>
    </w:p>
    <w:p w:rsidR="00B83424" w:rsidRDefault="00D523D5">
      <w:pPr>
        <w:numPr>
          <w:ilvl w:val="0"/>
          <w:numId w:val="50"/>
        </w:numPr>
        <w:shd w:val="clear" w:color="auto" w:fill="F7F7F7"/>
        <w:ind w:left="0"/>
        <w:jc w:val="both"/>
        <w:rPr>
          <w:bCs/>
        </w:rPr>
      </w:pPr>
      <w:r>
        <w:rPr>
          <w:bCs/>
        </w:rPr>
        <w:t>По результатам рассмотрения годового отчета об исполнении местного бюджета и заключения Контрольно-счетной палаты Собрание депутатов муниципального образования принимает одно из следующих решений:</w:t>
      </w:r>
    </w:p>
    <w:p w:rsidR="00B83424" w:rsidRDefault="00D523D5">
      <w:pPr>
        <w:shd w:val="clear" w:color="auto" w:fill="F7F7F7"/>
        <w:jc w:val="both"/>
        <w:rPr>
          <w:bCs/>
        </w:rPr>
      </w:pPr>
      <w:r>
        <w:rPr>
          <w:bCs/>
        </w:rPr>
        <w:t>- об утверждении решения об исполнении местного бюджета;</w:t>
      </w:r>
    </w:p>
    <w:p w:rsidR="00B83424" w:rsidRDefault="00D523D5">
      <w:pPr>
        <w:shd w:val="clear" w:color="auto" w:fill="F7F7F7"/>
        <w:jc w:val="both"/>
        <w:rPr>
          <w:b/>
          <w:bCs/>
        </w:rPr>
      </w:pPr>
      <w:r>
        <w:rPr>
          <w:bCs/>
        </w:rPr>
        <w:t>- об отклонении решения об исполнении местного бюджета.</w:t>
      </w:r>
    </w:p>
    <w:p w:rsidR="00B83424" w:rsidRDefault="00D523D5">
      <w:pPr>
        <w:shd w:val="clear" w:color="auto" w:fill="F7F7F7"/>
        <w:jc w:val="center"/>
        <w:rPr>
          <w:b/>
          <w:bCs/>
        </w:rPr>
      </w:pPr>
      <w:r>
        <w:rPr>
          <w:b/>
          <w:bCs/>
        </w:rPr>
        <w:t>Статья 33. Решение об исполнении местного бюджета</w:t>
      </w:r>
    </w:p>
    <w:p w:rsidR="00B83424" w:rsidRDefault="00D523D5">
      <w:pPr>
        <w:numPr>
          <w:ilvl w:val="0"/>
          <w:numId w:val="51"/>
        </w:numPr>
        <w:shd w:val="clear" w:color="auto" w:fill="F7F7F7"/>
        <w:ind w:left="0"/>
        <w:jc w:val="both"/>
        <w:rPr>
          <w:bCs/>
        </w:rPr>
      </w:pPr>
      <w:r>
        <w:rPr>
          <w:bCs/>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B83424" w:rsidRDefault="00D523D5">
      <w:pPr>
        <w:numPr>
          <w:ilvl w:val="0"/>
          <w:numId w:val="51"/>
        </w:numPr>
        <w:shd w:val="clear" w:color="auto" w:fill="F7F7F7"/>
        <w:ind w:left="0"/>
        <w:jc w:val="both"/>
        <w:rPr>
          <w:bCs/>
        </w:rPr>
      </w:pPr>
      <w:r>
        <w:rPr>
          <w:bCs/>
        </w:rPr>
        <w:t>Отдельными приложениями к решению об исполнении местного бюджета за отчетный финансовый год утверждаются показатели:</w:t>
      </w:r>
    </w:p>
    <w:p w:rsidR="00B83424" w:rsidRDefault="00D523D5">
      <w:pPr>
        <w:shd w:val="clear" w:color="auto" w:fill="F7F7F7"/>
        <w:jc w:val="both"/>
        <w:rPr>
          <w:bCs/>
        </w:rPr>
      </w:pPr>
      <w:r>
        <w:rPr>
          <w:bCs/>
        </w:rPr>
        <w:t>- доходов местного бюджета по кодам классификации доходов бюджета;</w:t>
      </w:r>
    </w:p>
    <w:p w:rsidR="00B83424" w:rsidRDefault="00D523D5">
      <w:pPr>
        <w:shd w:val="clear" w:color="auto" w:fill="F7F7F7"/>
        <w:jc w:val="both"/>
        <w:rPr>
          <w:bCs/>
        </w:rPr>
      </w:pPr>
      <w:r>
        <w:rPr>
          <w:bCs/>
        </w:rPr>
        <w:t>- расходов местного бюджета по ведомственной структуре расходов местного бюджета;</w:t>
      </w:r>
    </w:p>
    <w:p w:rsidR="00B83424" w:rsidRDefault="00D523D5">
      <w:pPr>
        <w:shd w:val="clear" w:color="auto" w:fill="F7F7F7"/>
        <w:jc w:val="both"/>
        <w:rPr>
          <w:bCs/>
        </w:rPr>
      </w:pPr>
      <w:r>
        <w:rPr>
          <w:bCs/>
        </w:rPr>
        <w:t>- расходов местного бюджета по разделам и подразделам классификации расходов бюджета;</w:t>
      </w:r>
    </w:p>
    <w:p w:rsidR="00B83424" w:rsidRDefault="00D523D5">
      <w:pPr>
        <w:shd w:val="clear" w:color="auto" w:fill="F7F7F7"/>
        <w:jc w:val="both"/>
        <w:rPr>
          <w:bCs/>
        </w:rPr>
      </w:pPr>
      <w:r>
        <w:rPr>
          <w:bCs/>
        </w:rPr>
        <w:t>- источников финансирования дефицита местного бюджета по кодам классификации источников финансирования дефицита бюджета.</w:t>
      </w:r>
    </w:p>
    <w:p w:rsidR="00B83424" w:rsidRDefault="00D523D5">
      <w:pPr>
        <w:shd w:val="clear" w:color="auto" w:fill="F7F7F7"/>
        <w:jc w:val="both"/>
        <w:rPr>
          <w:bCs/>
        </w:rPr>
      </w:pPr>
      <w:r>
        <w:rPr>
          <w:bCs/>
        </w:rPr>
        <w:t> </w:t>
      </w:r>
    </w:p>
    <w:p w:rsidR="00B83424" w:rsidRDefault="00D523D5">
      <w:pPr>
        <w:shd w:val="clear" w:color="auto" w:fill="F7F7F7"/>
        <w:jc w:val="center"/>
        <w:rPr>
          <w:b/>
          <w:bCs/>
        </w:rPr>
      </w:pPr>
      <w:r>
        <w:rPr>
          <w:b/>
          <w:bCs/>
        </w:rPr>
        <w:t>Глава IX</w:t>
      </w:r>
    </w:p>
    <w:p w:rsidR="00B83424" w:rsidRDefault="00D523D5">
      <w:pPr>
        <w:shd w:val="clear" w:color="auto" w:fill="F7F7F7"/>
        <w:jc w:val="center"/>
        <w:rPr>
          <w:bCs/>
        </w:rPr>
      </w:pPr>
      <w:r>
        <w:rPr>
          <w:b/>
          <w:bCs/>
        </w:rPr>
        <w:t>ЗАКЛЮЧИТЕЛЬНЫЕ ПОЛОЖЕНИЯ</w:t>
      </w:r>
    </w:p>
    <w:p w:rsidR="00B83424" w:rsidRDefault="00D523D5">
      <w:pPr>
        <w:shd w:val="clear" w:color="auto" w:fill="F7F7F7"/>
        <w:jc w:val="center"/>
        <w:rPr>
          <w:b/>
          <w:bCs/>
        </w:rPr>
      </w:pPr>
      <w:r>
        <w:rPr>
          <w:b/>
          <w:bCs/>
        </w:rPr>
        <w:t>Статья 34. Вступление в силу настоящего Положения</w:t>
      </w:r>
    </w:p>
    <w:p w:rsidR="00B83424" w:rsidRDefault="00D523D5">
      <w:pPr>
        <w:numPr>
          <w:ilvl w:val="0"/>
          <w:numId w:val="52"/>
        </w:numPr>
        <w:shd w:val="clear" w:color="auto" w:fill="F7F7F7"/>
        <w:ind w:left="0"/>
        <w:jc w:val="both"/>
        <w:rPr>
          <w:bCs/>
        </w:rPr>
      </w:pPr>
      <w:r>
        <w:rPr>
          <w:bCs/>
        </w:rPr>
        <w:t>Настоящее Положение вступает в силу со дня его официального опубликования (обнародования).</w:t>
      </w:r>
    </w:p>
    <w:p w:rsidR="00B83424" w:rsidRDefault="00D523D5">
      <w:pPr>
        <w:shd w:val="clear" w:color="auto" w:fill="F7F7F7"/>
        <w:jc w:val="both"/>
        <w:rPr>
          <w:bCs/>
        </w:rPr>
      </w:pPr>
      <w:r>
        <w:rPr>
          <w:bCs/>
        </w:rPr>
        <w:t> </w:t>
      </w: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ind w:firstLine="284"/>
        <w:jc w:val="both"/>
      </w:pPr>
    </w:p>
    <w:p w:rsidR="00B83424" w:rsidRDefault="00B83424">
      <w:pPr>
        <w:tabs>
          <w:tab w:val="left" w:pos="567"/>
        </w:tabs>
        <w:jc w:val="both"/>
      </w:pPr>
    </w:p>
    <w:p w:rsidR="00B83424" w:rsidRDefault="00B83424">
      <w:pPr>
        <w:tabs>
          <w:tab w:val="left" w:pos="567"/>
        </w:tabs>
        <w:jc w:val="both"/>
      </w:pPr>
    </w:p>
    <w:p w:rsidR="00B83424" w:rsidRDefault="00B83424">
      <w:pPr>
        <w:tabs>
          <w:tab w:val="left" w:pos="567"/>
        </w:tabs>
        <w:jc w:val="both"/>
      </w:pPr>
    </w:p>
    <w:p w:rsidR="00B83424" w:rsidRDefault="00B83424">
      <w:pPr>
        <w:tabs>
          <w:tab w:val="left" w:pos="567"/>
        </w:tabs>
        <w:jc w:val="both"/>
      </w:pPr>
    </w:p>
    <w:p w:rsidR="00B83424" w:rsidRDefault="00B83424"/>
    <w:sectPr w:rsidR="00B83424">
      <w:pgSz w:w="11906" w:h="16838"/>
      <w:pgMar w:top="850" w:right="850"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5B" w:rsidRDefault="0084065B">
      <w:pPr>
        <w:spacing w:line="240" w:lineRule="auto"/>
      </w:pPr>
      <w:r>
        <w:separator/>
      </w:r>
    </w:p>
  </w:endnote>
  <w:endnote w:type="continuationSeparator" w:id="0">
    <w:p w:rsidR="0084065B" w:rsidRDefault="00840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5B" w:rsidRDefault="0084065B">
      <w:pPr>
        <w:spacing w:after="0" w:line="240" w:lineRule="auto"/>
      </w:pPr>
      <w:r>
        <w:separator/>
      </w:r>
    </w:p>
  </w:footnote>
  <w:footnote w:type="continuationSeparator" w:id="0">
    <w:p w:rsidR="0084065B" w:rsidRDefault="00840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69F"/>
    <w:multiLevelType w:val="multilevel"/>
    <w:tmpl w:val="00C536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42D5EDE"/>
    <w:multiLevelType w:val="multilevel"/>
    <w:tmpl w:val="042D5E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D5C45E8"/>
    <w:multiLevelType w:val="multilevel"/>
    <w:tmpl w:val="0D5C4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F706983"/>
    <w:multiLevelType w:val="multilevel"/>
    <w:tmpl w:val="0F706983"/>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82325BC"/>
    <w:multiLevelType w:val="multilevel"/>
    <w:tmpl w:val="182325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C2273AC"/>
    <w:multiLevelType w:val="multilevel"/>
    <w:tmpl w:val="1C2273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C75722C"/>
    <w:multiLevelType w:val="multilevel"/>
    <w:tmpl w:val="1C7572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D2D7287"/>
    <w:multiLevelType w:val="multilevel"/>
    <w:tmpl w:val="1D2D728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D6F7506"/>
    <w:multiLevelType w:val="multilevel"/>
    <w:tmpl w:val="1D6F75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E7F25D4"/>
    <w:multiLevelType w:val="multilevel"/>
    <w:tmpl w:val="1E7F25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09E7D5D"/>
    <w:multiLevelType w:val="multilevel"/>
    <w:tmpl w:val="209E7D5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15D23D0"/>
    <w:multiLevelType w:val="multilevel"/>
    <w:tmpl w:val="215D23D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3180C80"/>
    <w:multiLevelType w:val="multilevel"/>
    <w:tmpl w:val="23180C80"/>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6217A74"/>
    <w:multiLevelType w:val="multilevel"/>
    <w:tmpl w:val="26217A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AEE37DA"/>
    <w:multiLevelType w:val="multilevel"/>
    <w:tmpl w:val="2AEE37D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CE3277"/>
    <w:multiLevelType w:val="multilevel"/>
    <w:tmpl w:val="2BCE327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21C86"/>
    <w:multiLevelType w:val="multilevel"/>
    <w:tmpl w:val="2E121C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FCA1B65"/>
    <w:multiLevelType w:val="multilevel"/>
    <w:tmpl w:val="2FCA1B6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14D1A91"/>
    <w:multiLevelType w:val="multilevel"/>
    <w:tmpl w:val="314D1A9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1584B91"/>
    <w:multiLevelType w:val="multilevel"/>
    <w:tmpl w:val="31584B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3021062"/>
    <w:multiLevelType w:val="multilevel"/>
    <w:tmpl w:val="33021062"/>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6FE5D73"/>
    <w:multiLevelType w:val="multilevel"/>
    <w:tmpl w:val="36FE5D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74640B7"/>
    <w:multiLevelType w:val="multilevel"/>
    <w:tmpl w:val="374640B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B5D26BD"/>
    <w:multiLevelType w:val="multilevel"/>
    <w:tmpl w:val="3B5D26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B8808B3"/>
    <w:multiLevelType w:val="multilevel"/>
    <w:tmpl w:val="3B8808B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C955037"/>
    <w:multiLevelType w:val="multilevel"/>
    <w:tmpl w:val="3C95503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DB0448D"/>
    <w:multiLevelType w:val="multilevel"/>
    <w:tmpl w:val="3DB044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E6F6FE2"/>
    <w:multiLevelType w:val="multilevel"/>
    <w:tmpl w:val="3E6F6FE2"/>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F6A7699"/>
    <w:multiLevelType w:val="multilevel"/>
    <w:tmpl w:val="3F6A76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2DA61EB"/>
    <w:multiLevelType w:val="multilevel"/>
    <w:tmpl w:val="42DA6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3402D71"/>
    <w:multiLevelType w:val="multilevel"/>
    <w:tmpl w:val="43402D7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49133211"/>
    <w:multiLevelType w:val="multilevel"/>
    <w:tmpl w:val="491332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4B040C29"/>
    <w:multiLevelType w:val="multilevel"/>
    <w:tmpl w:val="4B040C2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4C8723F2"/>
    <w:multiLevelType w:val="multilevel"/>
    <w:tmpl w:val="4C8723F2"/>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04354F2"/>
    <w:multiLevelType w:val="multilevel"/>
    <w:tmpl w:val="504354F2"/>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06A383C"/>
    <w:multiLevelType w:val="multilevel"/>
    <w:tmpl w:val="506A38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13932BA"/>
    <w:multiLevelType w:val="multilevel"/>
    <w:tmpl w:val="513932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7B504A6"/>
    <w:multiLevelType w:val="multilevel"/>
    <w:tmpl w:val="57B504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59BC5BC0"/>
    <w:multiLevelType w:val="multilevel"/>
    <w:tmpl w:val="59BC5BC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E536CC0"/>
    <w:multiLevelType w:val="multilevel"/>
    <w:tmpl w:val="5E536CC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5F5C076D"/>
    <w:multiLevelType w:val="multilevel"/>
    <w:tmpl w:val="5F5C076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2E830C4"/>
    <w:multiLevelType w:val="multilevel"/>
    <w:tmpl w:val="62E830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3EC2078"/>
    <w:multiLevelType w:val="multilevel"/>
    <w:tmpl w:val="63EC20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6F21BA5"/>
    <w:multiLevelType w:val="multilevel"/>
    <w:tmpl w:val="66F21B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6A994B7D"/>
    <w:multiLevelType w:val="multilevel"/>
    <w:tmpl w:val="6A994B7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6D7F657E"/>
    <w:multiLevelType w:val="multilevel"/>
    <w:tmpl w:val="6D7F657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6E6A2A7E"/>
    <w:multiLevelType w:val="multilevel"/>
    <w:tmpl w:val="6E6A2A7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6FF27996"/>
    <w:multiLevelType w:val="multilevel"/>
    <w:tmpl w:val="6FF279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2E57DFE"/>
    <w:multiLevelType w:val="multilevel"/>
    <w:tmpl w:val="72E57DFE"/>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6655E7C"/>
    <w:multiLevelType w:val="multilevel"/>
    <w:tmpl w:val="76655E7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7A474571"/>
    <w:multiLevelType w:val="multilevel"/>
    <w:tmpl w:val="7A47457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7AA279D2"/>
    <w:multiLevelType w:val="multilevel"/>
    <w:tmpl w:val="7AA279D2"/>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6"/>
  </w:num>
  <w:num w:numId="3">
    <w:abstractNumId w:val="0"/>
  </w:num>
  <w:num w:numId="4">
    <w:abstractNumId w:val="26"/>
  </w:num>
  <w:num w:numId="5">
    <w:abstractNumId w:val="10"/>
  </w:num>
  <w:num w:numId="6">
    <w:abstractNumId w:val="1"/>
  </w:num>
  <w:num w:numId="7">
    <w:abstractNumId w:val="24"/>
  </w:num>
  <w:num w:numId="8">
    <w:abstractNumId w:val="25"/>
  </w:num>
  <w:num w:numId="9">
    <w:abstractNumId w:val="45"/>
  </w:num>
  <w:num w:numId="10">
    <w:abstractNumId w:val="23"/>
  </w:num>
  <w:num w:numId="11">
    <w:abstractNumId w:val="49"/>
  </w:num>
  <w:num w:numId="12">
    <w:abstractNumId w:val="28"/>
  </w:num>
  <w:num w:numId="13">
    <w:abstractNumId w:val="20"/>
  </w:num>
  <w:num w:numId="14">
    <w:abstractNumId w:val="41"/>
  </w:num>
  <w:num w:numId="15">
    <w:abstractNumId w:val="18"/>
  </w:num>
  <w:num w:numId="16">
    <w:abstractNumId w:val="48"/>
  </w:num>
  <w:num w:numId="17">
    <w:abstractNumId w:val="37"/>
  </w:num>
  <w:num w:numId="18">
    <w:abstractNumId w:val="11"/>
  </w:num>
  <w:num w:numId="19">
    <w:abstractNumId w:val="9"/>
  </w:num>
  <w:num w:numId="20">
    <w:abstractNumId w:val="2"/>
  </w:num>
  <w:num w:numId="21">
    <w:abstractNumId w:val="46"/>
  </w:num>
  <w:num w:numId="22">
    <w:abstractNumId w:val="14"/>
  </w:num>
  <w:num w:numId="23">
    <w:abstractNumId w:val="33"/>
  </w:num>
  <w:num w:numId="24">
    <w:abstractNumId w:val="12"/>
  </w:num>
  <w:num w:numId="25">
    <w:abstractNumId w:val="40"/>
  </w:num>
  <w:num w:numId="26">
    <w:abstractNumId w:val="17"/>
  </w:num>
  <w:num w:numId="27">
    <w:abstractNumId w:val="27"/>
  </w:num>
  <w:num w:numId="28">
    <w:abstractNumId w:val="19"/>
  </w:num>
  <w:num w:numId="29">
    <w:abstractNumId w:val="35"/>
  </w:num>
  <w:num w:numId="30">
    <w:abstractNumId w:val="44"/>
  </w:num>
  <w:num w:numId="31">
    <w:abstractNumId w:val="34"/>
  </w:num>
  <w:num w:numId="32">
    <w:abstractNumId w:val="36"/>
  </w:num>
  <w:num w:numId="33">
    <w:abstractNumId w:val="30"/>
  </w:num>
  <w:num w:numId="34">
    <w:abstractNumId w:val="31"/>
  </w:num>
  <w:num w:numId="35">
    <w:abstractNumId w:val="5"/>
  </w:num>
  <w:num w:numId="36">
    <w:abstractNumId w:val="7"/>
  </w:num>
  <w:num w:numId="37">
    <w:abstractNumId w:val="13"/>
  </w:num>
  <w:num w:numId="38">
    <w:abstractNumId w:val="29"/>
  </w:num>
  <w:num w:numId="39">
    <w:abstractNumId w:val="38"/>
  </w:num>
  <w:num w:numId="40">
    <w:abstractNumId w:val="21"/>
  </w:num>
  <w:num w:numId="41">
    <w:abstractNumId w:val="43"/>
  </w:num>
  <w:num w:numId="42">
    <w:abstractNumId w:val="39"/>
  </w:num>
  <w:num w:numId="43">
    <w:abstractNumId w:val="16"/>
  </w:num>
  <w:num w:numId="44">
    <w:abstractNumId w:val="50"/>
  </w:num>
  <w:num w:numId="45">
    <w:abstractNumId w:val="51"/>
  </w:num>
  <w:num w:numId="46">
    <w:abstractNumId w:val="32"/>
  </w:num>
  <w:num w:numId="47">
    <w:abstractNumId w:val="22"/>
  </w:num>
  <w:num w:numId="48">
    <w:abstractNumId w:val="42"/>
  </w:num>
  <w:num w:numId="49">
    <w:abstractNumId w:val="4"/>
  </w:num>
  <w:num w:numId="50">
    <w:abstractNumId w:val="3"/>
  </w:num>
  <w:num w:numId="51">
    <w:abstractNumId w:val="8"/>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54DB"/>
    <w:rsid w:val="002D5761"/>
    <w:rsid w:val="00483F62"/>
    <w:rsid w:val="007454DB"/>
    <w:rsid w:val="0084065B"/>
    <w:rsid w:val="00B83424"/>
    <w:rsid w:val="00C574AB"/>
    <w:rsid w:val="00D523D5"/>
    <w:rsid w:val="7EA37D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401A"/>
  <w15:docId w15:val="{1C4DF9C9-4C51-4918-934E-C516C36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caption"/>
    <w:basedOn w:val="a"/>
    <w:next w:val="a"/>
    <w:qFormat/>
    <w:pPr>
      <w:spacing w:after="0" w:line="240" w:lineRule="auto"/>
      <w:jc w:val="center"/>
    </w:pPr>
    <w:rPr>
      <w:rFonts w:ascii="Times New Roman" w:eastAsia="Times New Roman" w:hAnsi="Times New Roman" w:cs="Times New Roman"/>
      <w:b/>
      <w:sz w:val="44"/>
      <w:szCs w:val="40"/>
    </w:rPr>
  </w:style>
  <w:style w:type="character" w:customStyle="1" w:styleId="10">
    <w:name w:val="Заголовок 1 Знак"/>
    <w:basedOn w:val="a0"/>
    <w:link w:val="1"/>
    <w:uiPriority w:val="99"/>
    <w:rPr>
      <w:rFonts w:ascii="Times New Roman" w:eastAsia="Times New Roman" w:hAnsi="Times New Roman" w:cs="Times New Roman"/>
      <w:sz w:val="32"/>
      <w:szCs w:val="24"/>
    </w:rPr>
  </w:style>
  <w:style w:type="character" w:customStyle="1" w:styleId="a6">
    <w:name w:val="Основной текст_"/>
    <w:basedOn w:val="a0"/>
    <w:link w:val="11"/>
    <w:qFormat/>
    <w:rPr>
      <w:color w:val="4A484D"/>
      <w:shd w:val="clear" w:color="auto" w:fill="FFFFFF"/>
    </w:rPr>
  </w:style>
  <w:style w:type="paragraph" w:customStyle="1" w:styleId="11">
    <w:name w:val="Основной текст1"/>
    <w:basedOn w:val="a"/>
    <w:link w:val="a6"/>
    <w:qFormat/>
    <w:pPr>
      <w:widowControl w:val="0"/>
      <w:shd w:val="clear" w:color="auto" w:fill="FFFFFF"/>
      <w:spacing w:after="0" w:line="262" w:lineRule="auto"/>
      <w:jc w:val="both"/>
    </w:pPr>
    <w:rPr>
      <w:color w:val="4A484D"/>
    </w:rPr>
  </w:style>
  <w:style w:type="character" w:customStyle="1" w:styleId="a7">
    <w:name w:val="Подпись к картинке_"/>
    <w:basedOn w:val="a0"/>
    <w:link w:val="a8"/>
    <w:qFormat/>
    <w:rPr>
      <w:b/>
      <w:bCs/>
      <w:spacing w:val="1"/>
      <w:sz w:val="21"/>
      <w:szCs w:val="21"/>
      <w:shd w:val="clear" w:color="auto" w:fill="FFFFFF"/>
    </w:rPr>
  </w:style>
  <w:style w:type="paragraph" w:customStyle="1" w:styleId="a8">
    <w:name w:val="Подпись к картинке"/>
    <w:basedOn w:val="a"/>
    <w:link w:val="a7"/>
    <w:pPr>
      <w:widowControl w:val="0"/>
      <w:shd w:val="clear" w:color="auto" w:fill="FFFFFF"/>
      <w:spacing w:after="0" w:line="274" w:lineRule="exact"/>
      <w:jc w:val="center"/>
    </w:pPr>
    <w:rPr>
      <w:b/>
      <w:bCs/>
      <w:spacing w:val="1"/>
      <w:sz w:val="21"/>
      <w:szCs w:val="21"/>
    </w:rPr>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03DB14F4122AFDA8225865AE9022DED8925370959FEF773FE6755A15FF1F83A7FD2EFD3A8CA240cEkCM" TargetMode="External"/><Relationship Id="rId13" Type="http://schemas.openxmlformats.org/officeDocument/2006/relationships/hyperlink" Target="consultantplus://offline/ref=9E800E0FA661173DA5A7A1B184022EC8C878DD565C33C22D7DAE715619C3E153CA0DD36167F2s8rBL" TargetMode="External"/><Relationship Id="rId18" Type="http://schemas.openxmlformats.org/officeDocument/2006/relationships/hyperlink" Target="consultantplus://offline/ref=3C7320A072EDE8E0FF62869D223D3EC046DD2CFA0AC7D148A9BEA61313A65AF47BD7FBBE67CD1445r1I6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98D8EEFD419EA12CF1776B2AA7D4482FC4636E6DD13A5A895D10BE6E2k2m4K" TargetMode="External"/><Relationship Id="rId17" Type="http://schemas.openxmlformats.org/officeDocument/2006/relationships/hyperlink" Target="consultantplus://offline/ref=3C7320A072EDE8E0FF62869D223D3EC046DD2CFA0AC7D148A9BEA61313A65AF47BD7FBBE65CCr1I7N" TargetMode="External"/><Relationship Id="rId2" Type="http://schemas.openxmlformats.org/officeDocument/2006/relationships/numbering" Target="numbering.xml"/><Relationship Id="rId16" Type="http://schemas.openxmlformats.org/officeDocument/2006/relationships/hyperlink" Target="consultantplus://offline/ref=6E30B144CB98C3FE322069FA6FD27C7A9F9037157DC4BE7747C415D7EBCA6F5EFE4B66696F6CO7GAN" TargetMode="External"/><Relationship Id="rId20" Type="http://schemas.openxmlformats.org/officeDocument/2006/relationships/hyperlink" Target="consultantplus://offline/ref=F38440786A1A56BC3F777A2E0C0EF502A8FF7DB92B5EFA4A23A8F79F5F2D48425EA15FC48309B1B0p3Q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djalgan.ru/deputatskij-korpus/9216-ob-utverzhdenii-polozheniya-o-byudzhetnom-protsesse-v-munitsipalnom-obrazovanii-selskoe-poselenie-selo-dzhalgan-munitsipalnogo-rajona-derbentskij-rajon-respubliki-dagestan" TargetMode="External"/><Relationship Id="rId5" Type="http://schemas.openxmlformats.org/officeDocument/2006/relationships/webSettings" Target="webSettings.xml"/><Relationship Id="rId15" Type="http://schemas.openxmlformats.org/officeDocument/2006/relationships/hyperlink" Target="consultantplus://offline/ref=6E30B144CB98C3FE322069FA6FD27C7A9F9037157DC4BE7747C415D7EBCA6F5EFE4B66696C65O7G1N" TargetMode="External"/><Relationship Id="rId10" Type="http://schemas.openxmlformats.org/officeDocument/2006/relationships/hyperlink" Target="consultantplus://offline/ref=C9B77753C2327D3CD144120A6AE8B04BF6939702FF8A34BBED1EF74534B8033F243C41692FD991C6XDWDI" TargetMode="External"/><Relationship Id="rId19" Type="http://schemas.openxmlformats.org/officeDocument/2006/relationships/hyperlink" Target="http://admindjalgan.ru/deputatskij-korpus/9216-ob-utverzhdenii-polozheniya-o-byudzhetnom-protsesse-v-munitsipalnom-obrazovanii-selskoe-poselenie-selo-dzhalgan-munitsipalnogo-rajona-derbentskij-rajon-respubliki-dagestan" TargetMode="External"/><Relationship Id="rId4" Type="http://schemas.openxmlformats.org/officeDocument/2006/relationships/settings" Target="settings.xml"/><Relationship Id="rId9" Type="http://schemas.openxmlformats.org/officeDocument/2006/relationships/hyperlink" Target="consultantplus://offline/ref=6B1F2913965E445E11D318AF79EB2FC519B34B778DC4D57C3AFF2959CBKFOBI" TargetMode="External"/><Relationship Id="rId14" Type="http://schemas.openxmlformats.org/officeDocument/2006/relationships/hyperlink" Target="consultantplus://offline/ref=57801D713284B1FB9F36C77648FE23C086C378D1AF6855FCEB6FD45F5F270009900F4C059758729Cq5a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9514</Words>
  <Characters>54232</Characters>
  <Application>Microsoft Office Word</Application>
  <DocSecurity>0</DocSecurity>
  <Lines>451</Lines>
  <Paragraphs>127</Paragraphs>
  <ScaleCrop>false</ScaleCrop>
  <Company>Ya Blondinko Edition</Company>
  <LinksUpToDate>false</LinksUpToDate>
  <CharactersWithSpaces>63619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Пользователь</cp:lastModifiedBy>
  <cp:revision>5</cp:revision>
  <dcterms:created xsi:type="dcterms:W3CDTF">2021-02-11T13:55:00Z</dcterms:created>
  <dcterms:modified xsi:type="dcterms:W3CDTF">2025-11-28T07:18:00Z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